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6B" w:rsidRDefault="00521C6B" w:rsidP="00521C6B">
      <w:pPr>
        <w:rPr>
          <w:b/>
          <w:sz w:val="26"/>
          <w:szCs w:val="26"/>
        </w:rPr>
      </w:pP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  <w:r w:rsidRPr="00A15B5A">
        <w:rPr>
          <w:b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городе Глазове </w:t>
      </w: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  <w:r w:rsidRPr="00A15B5A">
        <w:rPr>
          <w:b/>
          <w:sz w:val="24"/>
          <w:szCs w:val="24"/>
          <w:lang w:val="en-US"/>
        </w:rPr>
        <w:t>I</w:t>
      </w:r>
      <w:r w:rsidRPr="00A15B5A">
        <w:rPr>
          <w:b/>
          <w:sz w:val="24"/>
          <w:szCs w:val="24"/>
        </w:rPr>
        <w:t>. Общие положения</w:t>
      </w:r>
    </w:p>
    <w:p w:rsidR="00521C6B" w:rsidRPr="00A15B5A" w:rsidRDefault="00521C6B" w:rsidP="00521C6B">
      <w:pPr>
        <w:jc w:val="center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proofErr w:type="gramStart"/>
      <w:r w:rsidRPr="00A15B5A">
        <w:rPr>
          <w:sz w:val="24"/>
          <w:szCs w:val="24"/>
        </w:rPr>
        <w:t xml:space="preserve">Организационно-технологическая модель проведения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всероссийской олимпиады школьников (далее – Олимпиада) на территории </w:t>
      </w:r>
      <w:r>
        <w:rPr>
          <w:sz w:val="24"/>
          <w:szCs w:val="24"/>
        </w:rPr>
        <w:t>города Глазова</w:t>
      </w:r>
      <w:r w:rsidRPr="00A15B5A">
        <w:rPr>
          <w:sz w:val="24"/>
          <w:szCs w:val="24"/>
        </w:rPr>
        <w:t xml:space="preserve"> разработана на основе Порядка проведения всероссийской олимпиады школьников, утвержденного приказом Министерства </w:t>
      </w:r>
      <w:r w:rsidR="0072614F">
        <w:rPr>
          <w:sz w:val="24"/>
          <w:szCs w:val="24"/>
        </w:rPr>
        <w:t>Просвещения</w:t>
      </w:r>
      <w:r w:rsidRPr="00A15B5A">
        <w:rPr>
          <w:sz w:val="24"/>
          <w:szCs w:val="24"/>
        </w:rPr>
        <w:t xml:space="preserve"> Российской Федерации от </w:t>
      </w:r>
      <w:r w:rsidR="0072614F">
        <w:rPr>
          <w:sz w:val="24"/>
          <w:szCs w:val="24"/>
        </w:rPr>
        <w:t>27.11.202</w:t>
      </w:r>
      <w:r w:rsidR="00B22485">
        <w:rPr>
          <w:sz w:val="24"/>
          <w:szCs w:val="24"/>
        </w:rPr>
        <w:t>0</w:t>
      </w:r>
      <w:r w:rsidRPr="00A15B5A">
        <w:rPr>
          <w:sz w:val="24"/>
          <w:szCs w:val="24"/>
        </w:rPr>
        <w:t xml:space="preserve"> года № </w:t>
      </w:r>
      <w:r w:rsidR="0072614F">
        <w:rPr>
          <w:sz w:val="24"/>
          <w:szCs w:val="24"/>
        </w:rPr>
        <w:t>678</w:t>
      </w:r>
      <w:r w:rsidRPr="00A15B5A">
        <w:rPr>
          <w:sz w:val="24"/>
          <w:szCs w:val="24"/>
        </w:rPr>
        <w:t xml:space="preserve"> «Об утверждении Порядка проведения всероссийской олимпиады школьников»</w:t>
      </w:r>
      <w:r>
        <w:rPr>
          <w:sz w:val="24"/>
          <w:szCs w:val="24"/>
        </w:rPr>
        <w:t xml:space="preserve"> и </w:t>
      </w:r>
      <w:r w:rsidRPr="00827401">
        <w:rPr>
          <w:sz w:val="24"/>
          <w:szCs w:val="24"/>
        </w:rPr>
        <w:t>Порядка проведения школьного этапа всероссийской олимпиады школьников, утвержденн</w:t>
      </w:r>
      <w:r w:rsidR="006258BA">
        <w:rPr>
          <w:sz w:val="24"/>
          <w:szCs w:val="24"/>
        </w:rPr>
        <w:t>ого</w:t>
      </w:r>
      <w:r w:rsidRPr="00827401">
        <w:rPr>
          <w:sz w:val="24"/>
          <w:szCs w:val="24"/>
        </w:rPr>
        <w:t xml:space="preserve"> приказом управления образования от </w:t>
      </w:r>
      <w:r w:rsidR="00F264E8" w:rsidRPr="00827401">
        <w:rPr>
          <w:sz w:val="24"/>
          <w:szCs w:val="24"/>
        </w:rPr>
        <w:t>13</w:t>
      </w:r>
      <w:r w:rsidRPr="00827401">
        <w:rPr>
          <w:sz w:val="24"/>
          <w:szCs w:val="24"/>
        </w:rPr>
        <w:t xml:space="preserve"> </w:t>
      </w:r>
      <w:r w:rsidR="0072614F" w:rsidRPr="00827401">
        <w:rPr>
          <w:sz w:val="24"/>
          <w:szCs w:val="24"/>
        </w:rPr>
        <w:t>августа</w:t>
      </w:r>
      <w:r w:rsidRPr="00827401">
        <w:rPr>
          <w:sz w:val="24"/>
          <w:szCs w:val="24"/>
        </w:rPr>
        <w:t xml:space="preserve"> 20</w:t>
      </w:r>
      <w:r w:rsidR="0072614F" w:rsidRPr="00827401">
        <w:rPr>
          <w:sz w:val="24"/>
          <w:szCs w:val="24"/>
        </w:rPr>
        <w:t xml:space="preserve">21 года № </w:t>
      </w:r>
      <w:r w:rsidR="00F264E8" w:rsidRPr="00827401">
        <w:rPr>
          <w:sz w:val="24"/>
          <w:szCs w:val="24"/>
        </w:rPr>
        <w:t>266</w:t>
      </w:r>
      <w:r w:rsidR="0072614F" w:rsidRPr="00827401">
        <w:rPr>
          <w:sz w:val="24"/>
          <w:szCs w:val="24"/>
        </w:rPr>
        <w:t>–ОД</w:t>
      </w:r>
      <w:r w:rsidRPr="00827401">
        <w:rPr>
          <w:sz w:val="24"/>
          <w:szCs w:val="24"/>
        </w:rPr>
        <w:t>.</w:t>
      </w:r>
      <w:proofErr w:type="gramEnd"/>
    </w:p>
    <w:p w:rsidR="0072614F" w:rsidRDefault="0072614F" w:rsidP="00CC1048">
      <w:pPr>
        <w:pStyle w:val="a6"/>
        <w:spacing w:before="0" w:beforeAutospacing="0" w:after="0" w:afterAutospacing="0"/>
        <w:ind w:firstLine="708"/>
        <w:jc w:val="both"/>
      </w:pPr>
      <w:proofErr w:type="gramStart"/>
      <w:r>
        <w:t>Олимпиада проводится по следующим</w:t>
      </w:r>
      <w:r w:rsidR="00521C6B" w:rsidRPr="00A15B5A">
        <w:t xml:space="preserve"> общеобразовательным предметам</w:t>
      </w:r>
      <w:r>
        <w:t>:</w:t>
      </w:r>
      <w:r w:rsidR="00521C6B" w:rsidRPr="00A15B5A">
        <w:t xml:space="preserve"> </w:t>
      </w:r>
      <w:r w:rsidRPr="00DE762F">
        <w:t>математика, русский, иностранный язык (английский, немецкий, французский</w:t>
      </w:r>
      <w:r>
        <w:t>, испанский, китайский, итальянский</w:t>
      </w:r>
      <w:r w:rsidRPr="00DE762F">
        <w:t>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t xml:space="preserve"> для обучающихся по образовательным программам основного общего и среднего общего образования;</w:t>
      </w:r>
      <w:r w:rsidR="006258BA">
        <w:t xml:space="preserve"> </w:t>
      </w:r>
      <w:proofErr w:type="gramEnd"/>
    </w:p>
    <w:p w:rsidR="0072614F" w:rsidRDefault="0072614F" w:rsidP="006258BA">
      <w:pPr>
        <w:pStyle w:val="a6"/>
        <w:spacing w:before="0" w:beforeAutospacing="0" w:after="0" w:afterAutospacing="0"/>
        <w:ind w:firstLine="708"/>
        <w:jc w:val="both"/>
      </w:pPr>
      <w:r>
        <w:t>Математика, русский язык для обучающихся по образовательным программам начального общего образования</w:t>
      </w:r>
      <w:r w:rsidRPr="00DE762F"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Сроки проведения Олимпиады устанавливаются приказом </w:t>
      </w:r>
      <w:proofErr w:type="gramStart"/>
      <w:r>
        <w:rPr>
          <w:sz w:val="24"/>
          <w:szCs w:val="24"/>
        </w:rPr>
        <w:t>Управления образования Администрации города Глазова</w:t>
      </w:r>
      <w:proofErr w:type="gramEnd"/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Места проведения определяет</w:t>
      </w:r>
      <w:r>
        <w:rPr>
          <w:sz w:val="24"/>
          <w:szCs w:val="24"/>
        </w:rPr>
        <w:t xml:space="preserve"> Управление образования Администрации города Глазова</w:t>
      </w:r>
      <w:r w:rsidRPr="00A15B5A">
        <w:rPr>
          <w:sz w:val="24"/>
          <w:szCs w:val="24"/>
        </w:rPr>
        <w:t>.</w:t>
      </w:r>
    </w:p>
    <w:p w:rsidR="00521C6B" w:rsidRPr="00A240D9" w:rsidRDefault="00521C6B" w:rsidP="00521C6B">
      <w:pPr>
        <w:ind w:firstLine="709"/>
        <w:jc w:val="both"/>
        <w:rPr>
          <w:sz w:val="24"/>
          <w:szCs w:val="24"/>
        </w:rPr>
      </w:pPr>
      <w:proofErr w:type="gramStart"/>
      <w:r w:rsidRPr="00A15B5A">
        <w:rPr>
          <w:sz w:val="24"/>
          <w:szCs w:val="24"/>
        </w:rPr>
        <w:t xml:space="preserve">В месте проведения Олимпиады вправе присутствовать представители </w:t>
      </w:r>
      <w:r>
        <w:rPr>
          <w:sz w:val="24"/>
          <w:szCs w:val="24"/>
        </w:rPr>
        <w:t>Управления образования Администрации города Глазова</w:t>
      </w:r>
      <w:r w:rsidRPr="00A15B5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Муниципального </w:t>
      </w:r>
      <w:r w:rsidR="006258BA">
        <w:rPr>
          <w:sz w:val="24"/>
          <w:szCs w:val="24"/>
        </w:rPr>
        <w:t>автономного</w:t>
      </w:r>
      <w:r>
        <w:rPr>
          <w:sz w:val="24"/>
          <w:szCs w:val="24"/>
        </w:rPr>
        <w:t xml:space="preserve"> учреждения </w:t>
      </w:r>
      <w:r w:rsidR="00704C96">
        <w:rPr>
          <w:sz w:val="24"/>
          <w:szCs w:val="24"/>
        </w:rPr>
        <w:t>«Центр сопровождения образовательных организаций «Перемена» муниципального образования «Город Глазов</w:t>
      </w:r>
      <w:r>
        <w:rPr>
          <w:sz w:val="24"/>
          <w:szCs w:val="24"/>
        </w:rPr>
        <w:t>»</w:t>
      </w:r>
      <w:r w:rsidR="00704C96">
        <w:rPr>
          <w:sz w:val="24"/>
          <w:szCs w:val="24"/>
        </w:rPr>
        <w:t xml:space="preserve"> (далее – МАУ ЦСОО «Перемена»)</w:t>
      </w:r>
      <w:r w:rsidRPr="00A15B5A">
        <w:rPr>
          <w:sz w:val="24"/>
          <w:szCs w:val="24"/>
        </w:rPr>
        <w:t xml:space="preserve">, оргкомитета и жюри </w:t>
      </w:r>
      <w:r>
        <w:rPr>
          <w:sz w:val="24"/>
          <w:szCs w:val="24"/>
        </w:rPr>
        <w:t>школьного этапа Олимпиады</w:t>
      </w:r>
      <w:r w:rsidR="00A240D9">
        <w:rPr>
          <w:sz w:val="24"/>
          <w:szCs w:val="24"/>
        </w:rPr>
        <w:t xml:space="preserve">, </w:t>
      </w:r>
      <w:r w:rsidR="00A240D9" w:rsidRPr="00A240D9">
        <w:rPr>
          <w:sz w:val="24"/>
          <w:szCs w:val="24"/>
        </w:rPr>
        <w:t xml:space="preserve">общественные наблюдатели, должностные лица Министерства образования и науки Удмуртской Республики, </w:t>
      </w:r>
      <w:proofErr w:type="spellStart"/>
      <w:r w:rsidR="00A240D9" w:rsidRPr="00A240D9">
        <w:rPr>
          <w:sz w:val="24"/>
          <w:szCs w:val="24"/>
        </w:rPr>
        <w:t>Рособрнадзора</w:t>
      </w:r>
      <w:proofErr w:type="spellEnd"/>
      <w:r w:rsidR="00A240D9" w:rsidRPr="00A240D9">
        <w:rPr>
          <w:sz w:val="24"/>
          <w:szCs w:val="24"/>
        </w:rPr>
        <w:t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</w:t>
      </w:r>
      <w:proofErr w:type="gramEnd"/>
      <w:r w:rsidR="00A240D9" w:rsidRPr="00A240D9">
        <w:rPr>
          <w:sz w:val="24"/>
          <w:szCs w:val="24"/>
        </w:rPr>
        <w:t xml:space="preserve"> информации, а также сопровождающие участников лица</w:t>
      </w:r>
      <w:r w:rsidRPr="00A240D9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  <w:r w:rsidRPr="00A15B5A">
        <w:rPr>
          <w:b/>
          <w:sz w:val="24"/>
          <w:szCs w:val="24"/>
          <w:lang w:val="en-US"/>
        </w:rPr>
        <w:t>II</w:t>
      </w:r>
      <w:r w:rsidRPr="00A15B5A">
        <w:rPr>
          <w:b/>
          <w:sz w:val="24"/>
          <w:szCs w:val="24"/>
        </w:rPr>
        <w:t>. Полномочия по организацио</w:t>
      </w:r>
      <w:r>
        <w:rPr>
          <w:b/>
          <w:sz w:val="24"/>
          <w:szCs w:val="24"/>
        </w:rPr>
        <w:t>нно-технологическому обеспечению</w:t>
      </w:r>
      <w:r w:rsidRPr="00A15B5A">
        <w:rPr>
          <w:b/>
          <w:sz w:val="24"/>
          <w:szCs w:val="24"/>
        </w:rPr>
        <w:t xml:space="preserve"> проведения Олимпиады в </w:t>
      </w:r>
      <w:r>
        <w:rPr>
          <w:b/>
          <w:sz w:val="24"/>
          <w:szCs w:val="24"/>
        </w:rPr>
        <w:t>городе Глазове</w:t>
      </w: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</w:p>
    <w:p w:rsidR="00521C6B" w:rsidRPr="00783B50" w:rsidRDefault="00521C6B" w:rsidP="00521C6B">
      <w:pPr>
        <w:ind w:firstLine="708"/>
        <w:jc w:val="both"/>
        <w:rPr>
          <w:b/>
          <w:sz w:val="24"/>
          <w:szCs w:val="24"/>
        </w:rPr>
      </w:pPr>
      <w:r w:rsidRPr="00783B50">
        <w:rPr>
          <w:b/>
          <w:sz w:val="24"/>
          <w:szCs w:val="24"/>
        </w:rPr>
        <w:t>1.</w:t>
      </w:r>
      <w:r w:rsidR="00783B50">
        <w:rPr>
          <w:b/>
          <w:sz w:val="24"/>
          <w:szCs w:val="24"/>
        </w:rPr>
        <w:t xml:space="preserve"> </w:t>
      </w:r>
      <w:r w:rsidRPr="00783B50">
        <w:rPr>
          <w:b/>
          <w:sz w:val="24"/>
          <w:szCs w:val="24"/>
        </w:rPr>
        <w:t>Управление образования Администрации города Глазова: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1.1. Разрабатывает организационно-технологическую модель проведения </w:t>
      </w:r>
      <w:r>
        <w:rPr>
          <w:sz w:val="24"/>
          <w:szCs w:val="24"/>
        </w:rPr>
        <w:t xml:space="preserve">школьного этапа </w:t>
      </w:r>
      <w:r w:rsidRPr="00A15B5A">
        <w:rPr>
          <w:sz w:val="24"/>
          <w:szCs w:val="24"/>
        </w:rPr>
        <w:t>Олимпиады.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1.2. Назначает </w:t>
      </w:r>
      <w:proofErr w:type="gramStart"/>
      <w:r w:rsidRPr="00A15B5A">
        <w:rPr>
          <w:sz w:val="24"/>
          <w:szCs w:val="24"/>
        </w:rPr>
        <w:t>ответственных</w:t>
      </w:r>
      <w:proofErr w:type="gramEnd"/>
      <w:r w:rsidRPr="00A15B5A">
        <w:rPr>
          <w:sz w:val="24"/>
          <w:szCs w:val="24"/>
        </w:rPr>
        <w:t xml:space="preserve"> за </w:t>
      </w:r>
      <w:r>
        <w:rPr>
          <w:sz w:val="24"/>
          <w:szCs w:val="24"/>
        </w:rPr>
        <w:t>подготовку и организацию школьного этапа Олимпиады</w:t>
      </w:r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>1.3. Утверждает:</w:t>
      </w:r>
    </w:p>
    <w:p w:rsidR="00521C6B" w:rsidRPr="003F5F6F" w:rsidRDefault="00783B50" w:rsidP="003F5F6F">
      <w:pPr>
        <w:rPr>
          <w:sz w:val="22"/>
        </w:rPr>
      </w:pPr>
      <w:r>
        <w:rPr>
          <w:sz w:val="22"/>
        </w:rPr>
        <w:t xml:space="preserve">- </w:t>
      </w:r>
      <w:r w:rsidR="00521C6B" w:rsidRPr="003F5F6F">
        <w:rPr>
          <w:sz w:val="22"/>
        </w:rPr>
        <w:t>места проведения Олимпиады по каждому общеобразовательному предмету;</w:t>
      </w:r>
    </w:p>
    <w:p w:rsidR="00521C6B" w:rsidRPr="003F5F6F" w:rsidRDefault="00783B50" w:rsidP="003F5F6F">
      <w:pPr>
        <w:rPr>
          <w:sz w:val="22"/>
        </w:rPr>
      </w:pPr>
      <w:r>
        <w:rPr>
          <w:sz w:val="22"/>
        </w:rPr>
        <w:t xml:space="preserve">- </w:t>
      </w:r>
      <w:r w:rsidR="00521C6B" w:rsidRPr="003F5F6F">
        <w:rPr>
          <w:sz w:val="22"/>
        </w:rPr>
        <w:t xml:space="preserve">состав </w:t>
      </w:r>
      <w:r w:rsidR="00A240D9" w:rsidRPr="003F5F6F">
        <w:rPr>
          <w:sz w:val="22"/>
        </w:rPr>
        <w:t>орг</w:t>
      </w:r>
      <w:r w:rsidR="00521C6B" w:rsidRPr="003F5F6F">
        <w:rPr>
          <w:sz w:val="22"/>
        </w:rPr>
        <w:t>комитета Олимпиады;</w:t>
      </w:r>
    </w:p>
    <w:p w:rsidR="00521C6B" w:rsidRPr="003F5F6F" w:rsidRDefault="00783B50" w:rsidP="003F5F6F">
      <w:pPr>
        <w:rPr>
          <w:sz w:val="22"/>
        </w:rPr>
      </w:pPr>
      <w:r>
        <w:rPr>
          <w:sz w:val="22"/>
        </w:rPr>
        <w:t xml:space="preserve">- </w:t>
      </w:r>
      <w:r w:rsidR="00521C6B" w:rsidRPr="003F5F6F">
        <w:rPr>
          <w:sz w:val="22"/>
        </w:rPr>
        <w:t xml:space="preserve">состав </w:t>
      </w:r>
      <w:r w:rsidR="00A240D9" w:rsidRPr="003F5F6F">
        <w:rPr>
          <w:sz w:val="22"/>
        </w:rPr>
        <w:t xml:space="preserve">муниципальной </w:t>
      </w:r>
      <w:r w:rsidR="00521C6B" w:rsidRPr="003F5F6F">
        <w:rPr>
          <w:sz w:val="22"/>
        </w:rPr>
        <w:t>предметно-методической комиссии по каждому общеобразовательному предмету;</w:t>
      </w:r>
    </w:p>
    <w:p w:rsidR="00521C6B" w:rsidRPr="003F5F6F" w:rsidRDefault="00783B50" w:rsidP="003F5F6F">
      <w:pPr>
        <w:rPr>
          <w:sz w:val="22"/>
        </w:rPr>
      </w:pPr>
      <w:r>
        <w:rPr>
          <w:sz w:val="22"/>
        </w:rPr>
        <w:t xml:space="preserve">- </w:t>
      </w:r>
      <w:r w:rsidR="00521C6B" w:rsidRPr="003F5F6F">
        <w:rPr>
          <w:sz w:val="22"/>
        </w:rPr>
        <w:t>квоту победителей и призеров Олимпиады.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A15B5A">
        <w:rPr>
          <w:sz w:val="24"/>
          <w:szCs w:val="24"/>
        </w:rPr>
        <w:t>. Организует: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взаимодействие со всеми участниками подготовки и проведения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проведение заседаний оргкомитета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работу общественных наблюдателей;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</w:p>
    <w:p w:rsidR="00521C6B" w:rsidRPr="00783B50" w:rsidRDefault="00521C6B" w:rsidP="00521C6B">
      <w:pPr>
        <w:ind w:firstLine="708"/>
        <w:jc w:val="both"/>
        <w:rPr>
          <w:b/>
          <w:sz w:val="24"/>
          <w:szCs w:val="24"/>
        </w:rPr>
      </w:pPr>
      <w:r w:rsidRPr="00783B50">
        <w:rPr>
          <w:b/>
          <w:sz w:val="24"/>
          <w:szCs w:val="24"/>
        </w:rPr>
        <w:lastRenderedPageBreak/>
        <w:t>2.</w:t>
      </w:r>
      <w:r w:rsidR="00783B50">
        <w:rPr>
          <w:b/>
          <w:sz w:val="24"/>
          <w:szCs w:val="24"/>
        </w:rPr>
        <w:t xml:space="preserve"> </w:t>
      </w:r>
      <w:r w:rsidR="00704C96" w:rsidRPr="00783B50">
        <w:rPr>
          <w:b/>
          <w:sz w:val="24"/>
          <w:szCs w:val="24"/>
        </w:rPr>
        <w:t>Муниципальное автономное учреждение «Центр сопровождения образовательных организаций «Перемена» муниципального образования «Город Глазов»</w:t>
      </w:r>
      <w:r w:rsidRPr="00783B50">
        <w:rPr>
          <w:b/>
          <w:sz w:val="24"/>
          <w:szCs w:val="24"/>
        </w:rPr>
        <w:t>: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>2.1. Осуществляет: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организационно-технические мероприятия по подготовке и проведению Олимпиады;</w:t>
      </w:r>
    </w:p>
    <w:p w:rsidR="00521C6B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информационное сопровождение подготовки и проведения Олимпиады, в том числе </w:t>
      </w:r>
      <w:r w:rsidR="00521C6B">
        <w:rPr>
          <w:sz w:val="24"/>
          <w:szCs w:val="24"/>
        </w:rPr>
        <w:t xml:space="preserve">о </w:t>
      </w:r>
      <w:r w:rsidR="00521C6B" w:rsidRPr="00A15B5A">
        <w:rPr>
          <w:sz w:val="24"/>
          <w:szCs w:val="24"/>
        </w:rPr>
        <w:t>количеств</w:t>
      </w:r>
      <w:r w:rsidR="00521C6B">
        <w:rPr>
          <w:sz w:val="24"/>
          <w:szCs w:val="24"/>
        </w:rPr>
        <w:t>е</w:t>
      </w:r>
      <w:r w:rsidR="00521C6B" w:rsidRPr="00A15B5A">
        <w:rPr>
          <w:sz w:val="24"/>
          <w:szCs w:val="24"/>
        </w:rPr>
        <w:t xml:space="preserve"> баллов по каждому общеобразовательному предмету и классу, необходимое для участия в </w:t>
      </w:r>
      <w:r w:rsidR="00521C6B">
        <w:rPr>
          <w:sz w:val="24"/>
          <w:szCs w:val="24"/>
        </w:rPr>
        <w:t xml:space="preserve">муниципальном этапе </w:t>
      </w:r>
      <w:r w:rsidR="00521C6B" w:rsidRPr="00A15B5A">
        <w:rPr>
          <w:sz w:val="24"/>
          <w:szCs w:val="24"/>
        </w:rPr>
        <w:t>Олимпиад</w:t>
      </w:r>
      <w:r w:rsidR="00521C6B">
        <w:rPr>
          <w:sz w:val="24"/>
          <w:szCs w:val="24"/>
        </w:rPr>
        <w:t>ы</w:t>
      </w:r>
      <w:r w:rsidR="00521C6B" w:rsidRPr="00A15B5A">
        <w:rPr>
          <w:sz w:val="24"/>
          <w:szCs w:val="24"/>
        </w:rPr>
        <w:t>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>
        <w:rPr>
          <w:sz w:val="24"/>
          <w:szCs w:val="24"/>
        </w:rPr>
        <w:t>организацию публикации</w:t>
      </w:r>
      <w:r w:rsidR="00521C6B" w:rsidRPr="00A15B5A">
        <w:rPr>
          <w:sz w:val="24"/>
          <w:szCs w:val="24"/>
        </w:rPr>
        <w:t xml:space="preserve"> результатов (рейтинг победителей и рейт</w:t>
      </w:r>
      <w:r w:rsidR="00A240D9">
        <w:rPr>
          <w:sz w:val="24"/>
          <w:szCs w:val="24"/>
        </w:rPr>
        <w:t xml:space="preserve">инг призеров), протоколов жюри </w:t>
      </w:r>
      <w:r w:rsidR="00521C6B" w:rsidRPr="00A15B5A">
        <w:rPr>
          <w:sz w:val="24"/>
          <w:szCs w:val="24"/>
        </w:rPr>
        <w:t>по каждому общеобразовательному предмету;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получение, формирование и доставку пакетов с олимпиадными заданиями в места проведения Олимпиады, обеспечивая их хранение, и несет установленную законодательством Российской Федерации ответственность за соблюдение конфиденциальности полученной информации;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мониторинг выполнения требований по организации и проведению Олимпиады;</w:t>
      </w:r>
    </w:p>
    <w:p w:rsidR="00521C6B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анализ результатов мониторинга и представление аналитического отчета в </w:t>
      </w:r>
      <w:r w:rsidR="00521C6B">
        <w:rPr>
          <w:sz w:val="24"/>
          <w:szCs w:val="24"/>
        </w:rPr>
        <w:t>Управление образования Администрации города Глазова</w:t>
      </w:r>
      <w:r w:rsidR="00521C6B"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A15B5A">
        <w:rPr>
          <w:sz w:val="24"/>
          <w:szCs w:val="24"/>
        </w:rPr>
        <w:t>. Осуществляет: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издание приказа об организации и проведении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всероссийской олимпиады школьников;</w:t>
      </w:r>
    </w:p>
    <w:p w:rsidR="00521C6B" w:rsidRPr="00CC1048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CC1048">
        <w:rPr>
          <w:sz w:val="24"/>
          <w:szCs w:val="24"/>
        </w:rPr>
        <w:t>издание письма об установлении количества баллов по каждому общеобразовательному предмету и классу, необходимое для участия в муниципальном этапе всероссийской олимпиады школьников;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издание приказа об утверждении </w:t>
      </w:r>
      <w:r w:rsidR="00521C6B">
        <w:rPr>
          <w:sz w:val="24"/>
          <w:szCs w:val="24"/>
        </w:rPr>
        <w:t>участников</w:t>
      </w:r>
      <w:r w:rsidR="00521C6B" w:rsidRPr="00A15B5A">
        <w:rPr>
          <w:sz w:val="24"/>
          <w:szCs w:val="24"/>
        </w:rPr>
        <w:t xml:space="preserve"> </w:t>
      </w:r>
      <w:r w:rsidR="00521C6B">
        <w:rPr>
          <w:sz w:val="24"/>
          <w:szCs w:val="24"/>
        </w:rPr>
        <w:t>муниципального</w:t>
      </w:r>
      <w:r w:rsidR="00521C6B" w:rsidRPr="00A15B5A">
        <w:rPr>
          <w:sz w:val="24"/>
          <w:szCs w:val="24"/>
        </w:rPr>
        <w:t xml:space="preserve"> этапа всероссийской олимпиады школьников;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FF4910">
        <w:rPr>
          <w:sz w:val="24"/>
          <w:szCs w:val="24"/>
        </w:rPr>
        <w:t xml:space="preserve">не </w:t>
      </w:r>
      <w:r w:rsidR="001B4DB1">
        <w:rPr>
          <w:sz w:val="24"/>
          <w:szCs w:val="24"/>
        </w:rPr>
        <w:t>позднее,</w:t>
      </w:r>
      <w:r w:rsidR="00FF4910">
        <w:rPr>
          <w:sz w:val="24"/>
          <w:szCs w:val="24"/>
        </w:rPr>
        <w:t xml:space="preserve"> чем за 10 календарных дней до начала школьного этапа олимпиады</w:t>
      </w:r>
      <w:r w:rsidR="00FF4910" w:rsidRPr="00A15B5A">
        <w:rPr>
          <w:sz w:val="24"/>
          <w:szCs w:val="24"/>
        </w:rPr>
        <w:t xml:space="preserve"> </w:t>
      </w:r>
      <w:r w:rsidR="00521C6B" w:rsidRPr="00A15B5A">
        <w:rPr>
          <w:sz w:val="24"/>
          <w:szCs w:val="24"/>
        </w:rPr>
        <w:t xml:space="preserve">информирование </w:t>
      </w:r>
      <w:r w:rsidR="00FF4910">
        <w:rPr>
          <w:sz w:val="24"/>
          <w:szCs w:val="24"/>
        </w:rPr>
        <w:t xml:space="preserve">письменно </w:t>
      </w:r>
      <w:r w:rsidR="00521C6B" w:rsidRPr="00A15B5A">
        <w:rPr>
          <w:sz w:val="24"/>
          <w:szCs w:val="24"/>
        </w:rPr>
        <w:t xml:space="preserve">руководителей </w:t>
      </w:r>
      <w:r w:rsidR="00FF4910">
        <w:rPr>
          <w:sz w:val="24"/>
          <w:szCs w:val="24"/>
        </w:rPr>
        <w:t>образовательных организаций</w:t>
      </w:r>
      <w:r w:rsidR="00521C6B" w:rsidRPr="00A15B5A">
        <w:rPr>
          <w:sz w:val="24"/>
          <w:szCs w:val="24"/>
        </w:rPr>
        <w:t xml:space="preserve">, расположенных на территории </w:t>
      </w:r>
      <w:r w:rsidR="00521C6B">
        <w:rPr>
          <w:sz w:val="24"/>
          <w:szCs w:val="24"/>
        </w:rPr>
        <w:t>города Глазова</w:t>
      </w:r>
      <w:r w:rsidR="00521C6B" w:rsidRPr="00A15B5A">
        <w:rPr>
          <w:sz w:val="24"/>
          <w:szCs w:val="24"/>
        </w:rPr>
        <w:t xml:space="preserve">, участников олимпиады и их родителей (законных представителей) о сроках и местах проведения Олимпиады по каждому общеобразовательному предмету, а также о Порядке проведения всероссийской олимпиады школьников и утвержденных </w:t>
      </w:r>
      <w:r w:rsidR="00FF4910">
        <w:rPr>
          <w:sz w:val="24"/>
          <w:szCs w:val="24"/>
        </w:rPr>
        <w:t xml:space="preserve">нормативных правовых актах, регламентирующих </w:t>
      </w:r>
      <w:r w:rsidR="00521C6B" w:rsidRPr="00A15B5A">
        <w:rPr>
          <w:sz w:val="24"/>
          <w:szCs w:val="24"/>
        </w:rPr>
        <w:t>организаци</w:t>
      </w:r>
      <w:r w:rsidR="00FF4910">
        <w:rPr>
          <w:sz w:val="24"/>
          <w:szCs w:val="24"/>
        </w:rPr>
        <w:t>ю</w:t>
      </w:r>
      <w:r w:rsidR="00521C6B" w:rsidRPr="00A15B5A">
        <w:rPr>
          <w:sz w:val="24"/>
          <w:szCs w:val="24"/>
        </w:rPr>
        <w:t xml:space="preserve"> и проведени</w:t>
      </w:r>
      <w:r w:rsidR="00FF4910">
        <w:rPr>
          <w:sz w:val="24"/>
          <w:szCs w:val="24"/>
        </w:rPr>
        <w:t>е</w:t>
      </w:r>
      <w:r w:rsidR="00521C6B" w:rsidRPr="00A15B5A">
        <w:rPr>
          <w:sz w:val="24"/>
          <w:szCs w:val="24"/>
        </w:rPr>
        <w:t xml:space="preserve">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 по</w:t>
      </w:r>
      <w:proofErr w:type="gramEnd"/>
      <w:r w:rsidR="00521C6B" w:rsidRPr="00A15B5A">
        <w:rPr>
          <w:sz w:val="24"/>
          <w:szCs w:val="24"/>
        </w:rPr>
        <w:t xml:space="preserve"> каждому общеобразовательному предмету;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A15B5A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A15B5A">
        <w:rPr>
          <w:sz w:val="24"/>
          <w:szCs w:val="24"/>
        </w:rPr>
        <w:t>. Устанавливает: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формат и сроки </w:t>
      </w:r>
      <w:proofErr w:type="gramStart"/>
      <w:r w:rsidR="00521C6B" w:rsidRPr="00A15B5A">
        <w:rPr>
          <w:sz w:val="24"/>
          <w:szCs w:val="24"/>
        </w:rPr>
        <w:t xml:space="preserve">представления результатов участников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</w:t>
      </w:r>
      <w:proofErr w:type="gramEnd"/>
      <w:r w:rsidR="00521C6B" w:rsidRPr="00A15B5A">
        <w:rPr>
          <w:sz w:val="24"/>
          <w:szCs w:val="24"/>
        </w:rPr>
        <w:t xml:space="preserve"> по каждому общеобразовательному предмету;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порядок передачи </w:t>
      </w:r>
      <w:r w:rsidR="00521C6B">
        <w:rPr>
          <w:sz w:val="24"/>
          <w:szCs w:val="24"/>
        </w:rPr>
        <w:t xml:space="preserve">руководителям </w:t>
      </w:r>
      <w:r w:rsidR="00FF4910">
        <w:rPr>
          <w:sz w:val="24"/>
          <w:szCs w:val="24"/>
        </w:rPr>
        <w:t xml:space="preserve">образовательных </w:t>
      </w:r>
      <w:r w:rsidR="00521C6B">
        <w:rPr>
          <w:sz w:val="24"/>
          <w:szCs w:val="24"/>
        </w:rPr>
        <w:t xml:space="preserve">организаций, </w:t>
      </w:r>
      <w:r w:rsidR="00521C6B" w:rsidRPr="00A15B5A">
        <w:rPr>
          <w:sz w:val="24"/>
          <w:szCs w:val="24"/>
        </w:rPr>
        <w:t xml:space="preserve">расположенных на территории </w:t>
      </w:r>
      <w:r w:rsidR="00521C6B">
        <w:rPr>
          <w:sz w:val="24"/>
          <w:szCs w:val="24"/>
        </w:rPr>
        <w:t xml:space="preserve">города Глазова, </w:t>
      </w:r>
      <w:r w:rsidR="00521C6B" w:rsidRPr="00A15B5A">
        <w:rPr>
          <w:sz w:val="24"/>
          <w:szCs w:val="24"/>
        </w:rPr>
        <w:t xml:space="preserve">материалов для проведения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Олимпиады.</w:t>
      </w:r>
    </w:p>
    <w:p w:rsidR="00521C6B" w:rsidRPr="00CC1048" w:rsidRDefault="00521C6B" w:rsidP="00521C6B">
      <w:pPr>
        <w:jc w:val="both"/>
        <w:rPr>
          <w:sz w:val="24"/>
          <w:szCs w:val="24"/>
        </w:rPr>
      </w:pPr>
      <w:r w:rsidRPr="00CC1048">
        <w:rPr>
          <w:sz w:val="24"/>
          <w:szCs w:val="24"/>
        </w:rPr>
        <w:t>2.4. Организует: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консультации для членов организационных комитетов, жюри и </w:t>
      </w:r>
      <w:r w:rsidR="00FF4910">
        <w:rPr>
          <w:sz w:val="24"/>
          <w:szCs w:val="24"/>
        </w:rPr>
        <w:t xml:space="preserve">муниципальных </w:t>
      </w:r>
      <w:r w:rsidR="00521C6B" w:rsidRPr="00A15B5A">
        <w:rPr>
          <w:sz w:val="24"/>
          <w:szCs w:val="24"/>
        </w:rPr>
        <w:t xml:space="preserve">предметно-методических комиссий по вопросам организации и проведения </w:t>
      </w:r>
      <w:r w:rsidR="00521C6B">
        <w:rPr>
          <w:sz w:val="24"/>
          <w:szCs w:val="24"/>
        </w:rPr>
        <w:t xml:space="preserve">школьного </w:t>
      </w:r>
      <w:r w:rsidR="00521C6B" w:rsidRPr="00A15B5A">
        <w:rPr>
          <w:sz w:val="24"/>
          <w:szCs w:val="24"/>
        </w:rPr>
        <w:t>этап</w:t>
      </w:r>
      <w:r w:rsidR="00521C6B">
        <w:rPr>
          <w:sz w:val="24"/>
          <w:szCs w:val="24"/>
        </w:rPr>
        <w:t>а</w:t>
      </w:r>
      <w:r w:rsidR="00521C6B" w:rsidRPr="00A15B5A">
        <w:rPr>
          <w:sz w:val="24"/>
          <w:szCs w:val="24"/>
        </w:rPr>
        <w:t xml:space="preserve"> Олимпиады, с учетом специфики общеобразовательного п</w:t>
      </w:r>
      <w:r w:rsidR="00521C6B">
        <w:rPr>
          <w:sz w:val="24"/>
          <w:szCs w:val="24"/>
        </w:rPr>
        <w:t>редмета и модели его проведения</w:t>
      </w:r>
      <w:r w:rsidR="00521C6B" w:rsidRPr="00A15B5A">
        <w:rPr>
          <w:sz w:val="24"/>
          <w:szCs w:val="24"/>
        </w:rPr>
        <w:t>;</w:t>
      </w:r>
    </w:p>
    <w:p w:rsidR="00521C6B" w:rsidRDefault="00521C6B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>2.5. Утверждает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результаты Олимпиады по каждому общеобразовательному предмету (рейтинг победителей и призеров)</w:t>
      </w:r>
      <w:r w:rsidR="00521C6B">
        <w:rPr>
          <w:sz w:val="24"/>
          <w:szCs w:val="24"/>
        </w:rPr>
        <w:t xml:space="preserve"> (Приложение 7)</w:t>
      </w:r>
      <w:r w:rsidR="00521C6B"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8"/>
        <w:jc w:val="both"/>
        <w:rPr>
          <w:sz w:val="24"/>
          <w:szCs w:val="24"/>
        </w:rPr>
      </w:pPr>
      <w:r w:rsidRPr="00783B50">
        <w:rPr>
          <w:b/>
          <w:sz w:val="24"/>
          <w:szCs w:val="24"/>
        </w:rPr>
        <w:t xml:space="preserve">3. Руководители </w:t>
      </w:r>
      <w:r w:rsidR="00FF4910" w:rsidRPr="00783B50">
        <w:rPr>
          <w:b/>
          <w:sz w:val="24"/>
          <w:szCs w:val="24"/>
        </w:rPr>
        <w:t xml:space="preserve">образовательных </w:t>
      </w:r>
      <w:r w:rsidRPr="00783B50">
        <w:rPr>
          <w:b/>
          <w:sz w:val="24"/>
          <w:szCs w:val="24"/>
        </w:rPr>
        <w:t>организаций, расположенных на территории города Глазова,</w:t>
      </w:r>
      <w:r w:rsidRPr="00A15B5A">
        <w:rPr>
          <w:sz w:val="24"/>
          <w:szCs w:val="24"/>
        </w:rPr>
        <w:t xml:space="preserve"> обеспечивают: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своевременное информирование участников, их родителей (законных представителей) о Порядке, сроках и местах проведения Олимпиады по каждому общеобразовательному предмету</w:t>
      </w:r>
      <w:r w:rsidR="00521C6B">
        <w:rPr>
          <w:sz w:val="24"/>
          <w:szCs w:val="24"/>
        </w:rPr>
        <w:t xml:space="preserve"> (Приложение 1)</w:t>
      </w:r>
      <w:r w:rsidR="00521C6B" w:rsidRPr="00A15B5A">
        <w:rPr>
          <w:sz w:val="24"/>
          <w:szCs w:val="24"/>
        </w:rPr>
        <w:t>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качественное наполнение сайта</w:t>
      </w:r>
      <w:r w:rsidR="00521C6B">
        <w:rPr>
          <w:sz w:val="24"/>
          <w:szCs w:val="24"/>
        </w:rPr>
        <w:t xml:space="preserve"> образовательной организации</w:t>
      </w:r>
      <w:r w:rsidR="00521C6B" w:rsidRPr="00A15B5A">
        <w:rPr>
          <w:sz w:val="24"/>
          <w:szCs w:val="24"/>
        </w:rPr>
        <w:t xml:space="preserve">, </w:t>
      </w:r>
      <w:r w:rsidR="00521C6B">
        <w:rPr>
          <w:sz w:val="24"/>
          <w:szCs w:val="24"/>
        </w:rPr>
        <w:t>публикацию</w:t>
      </w:r>
      <w:r w:rsidR="00521C6B" w:rsidRPr="00A15B5A">
        <w:rPr>
          <w:sz w:val="24"/>
          <w:szCs w:val="24"/>
        </w:rPr>
        <w:t xml:space="preserve"> результатов (рейтинг победителей и рейт</w:t>
      </w:r>
      <w:r w:rsidR="00FF4910">
        <w:rPr>
          <w:sz w:val="24"/>
          <w:szCs w:val="24"/>
        </w:rPr>
        <w:t xml:space="preserve">инг призеров), протоколов жюри </w:t>
      </w:r>
      <w:r w:rsidR="00521C6B" w:rsidRPr="00A15B5A">
        <w:rPr>
          <w:sz w:val="24"/>
          <w:szCs w:val="24"/>
        </w:rPr>
        <w:t xml:space="preserve">по каждому </w:t>
      </w:r>
      <w:r w:rsidR="00521C6B" w:rsidRPr="00A15B5A">
        <w:rPr>
          <w:sz w:val="24"/>
          <w:szCs w:val="24"/>
        </w:rPr>
        <w:lastRenderedPageBreak/>
        <w:t>общеобразовательному предмету;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4910">
        <w:rPr>
          <w:sz w:val="24"/>
          <w:szCs w:val="24"/>
        </w:rPr>
        <w:t>назначение ответственных лиц в орг</w:t>
      </w:r>
      <w:r w:rsidR="00521C6B">
        <w:rPr>
          <w:sz w:val="24"/>
          <w:szCs w:val="24"/>
        </w:rPr>
        <w:t>комитет по проведению школьного этапа всероссийской олимпиады в общеобразовательной организации;</w:t>
      </w:r>
    </w:p>
    <w:p w:rsidR="00521C6B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направление результатов участников Олимпиады по каждому общеобразовательному</w:t>
      </w:r>
      <w:r w:rsidR="00521C6B">
        <w:rPr>
          <w:sz w:val="24"/>
          <w:szCs w:val="24"/>
        </w:rPr>
        <w:t xml:space="preserve"> предмету и классу </w:t>
      </w:r>
      <w:r w:rsidR="00704C96">
        <w:rPr>
          <w:sz w:val="24"/>
          <w:szCs w:val="24"/>
        </w:rPr>
        <w:t xml:space="preserve">МАУ ЦСОО «Перемена» </w:t>
      </w:r>
      <w:r w:rsidR="00521C6B">
        <w:rPr>
          <w:sz w:val="24"/>
          <w:szCs w:val="24"/>
        </w:rPr>
        <w:t xml:space="preserve">в </w:t>
      </w:r>
      <w:r w:rsidR="00521C6B" w:rsidRPr="00A15B5A">
        <w:rPr>
          <w:sz w:val="24"/>
          <w:szCs w:val="24"/>
        </w:rPr>
        <w:t>установленном формате</w:t>
      </w:r>
      <w:r w:rsidR="00521C6B">
        <w:rPr>
          <w:sz w:val="24"/>
          <w:szCs w:val="24"/>
        </w:rPr>
        <w:t xml:space="preserve"> (Приложение 7);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награждение победителей и призеров по итогам Олимпиады</w:t>
      </w:r>
      <w:r w:rsidR="00521C6B">
        <w:rPr>
          <w:sz w:val="24"/>
          <w:szCs w:val="24"/>
        </w:rPr>
        <w:t xml:space="preserve"> (Приложение 3).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783B50">
        <w:rPr>
          <w:b/>
          <w:sz w:val="24"/>
          <w:szCs w:val="24"/>
        </w:rPr>
        <w:t xml:space="preserve">4. Оргкомитет школьного этапа Олимпиады по каждому общеобразовательному предмету в каждой </w:t>
      </w:r>
      <w:r w:rsidR="00BE7057" w:rsidRPr="00783B50">
        <w:rPr>
          <w:b/>
          <w:sz w:val="24"/>
          <w:szCs w:val="24"/>
        </w:rPr>
        <w:t>о</w:t>
      </w:r>
      <w:r w:rsidRPr="00783B50">
        <w:rPr>
          <w:b/>
          <w:sz w:val="24"/>
          <w:szCs w:val="24"/>
        </w:rPr>
        <w:t>бразовательной организации</w:t>
      </w:r>
      <w:r>
        <w:rPr>
          <w:sz w:val="24"/>
          <w:szCs w:val="24"/>
        </w:rPr>
        <w:t xml:space="preserve"> </w:t>
      </w:r>
      <w:r w:rsidRPr="00A15B5A">
        <w:rPr>
          <w:sz w:val="24"/>
          <w:szCs w:val="24"/>
        </w:rPr>
        <w:t>осуществляет: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>
        <w:rPr>
          <w:sz w:val="24"/>
          <w:szCs w:val="24"/>
        </w:rPr>
        <w:t>своевременное составление</w:t>
      </w:r>
      <w:r w:rsidR="00521C6B" w:rsidRPr="00A15B5A">
        <w:rPr>
          <w:sz w:val="24"/>
          <w:szCs w:val="24"/>
        </w:rPr>
        <w:t xml:space="preserve"> списков участников Олимпиады по каждому общеобразовательному предмету и классу;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внесение предложений </w:t>
      </w:r>
      <w:r w:rsidR="00521C6B">
        <w:rPr>
          <w:sz w:val="24"/>
          <w:szCs w:val="24"/>
        </w:rPr>
        <w:t xml:space="preserve">руководителю общеобразовательной организации по кандидатурам </w:t>
      </w:r>
      <w:r w:rsidR="00521C6B" w:rsidRPr="00A15B5A">
        <w:rPr>
          <w:sz w:val="24"/>
          <w:szCs w:val="24"/>
        </w:rPr>
        <w:t>председателей жюри, составам жюри;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размещение на информационных стендах в месте проведения Олимпиады: Порядка проведения Олимпиады, программы проведения, требований к организации и проведению Олимпиады по общеобразовательному предмету, информации о сайтах, где будут размещены результаты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>
        <w:rPr>
          <w:sz w:val="24"/>
          <w:szCs w:val="24"/>
        </w:rPr>
        <w:t>инструктаж организаторов</w:t>
      </w:r>
      <w:r w:rsidR="00521C6B" w:rsidRPr="00A15B5A">
        <w:rPr>
          <w:sz w:val="24"/>
          <w:szCs w:val="24"/>
        </w:rPr>
        <w:t xml:space="preserve"> в аудиториях;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определение достаточного количества аудиторий для проведения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определение времени и места для проведения анализа олимпиадных заданий и их решений, показа работ и рассмотрения апелляций участников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кодирование (обезличивание) олимпиадных работ участников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организацию и координацию работы жюри Олимпиады, в том числе выдачу закодированных работ членам жюри для оценки, декодирование олимпиадных работ участников;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21C6B" w:rsidRPr="00A15B5A">
        <w:rPr>
          <w:sz w:val="24"/>
          <w:szCs w:val="24"/>
        </w:rPr>
        <w:t>контроль за</w:t>
      </w:r>
      <w:proofErr w:type="gramEnd"/>
      <w:r w:rsidR="00521C6B" w:rsidRPr="00A15B5A">
        <w:rPr>
          <w:sz w:val="24"/>
          <w:szCs w:val="24"/>
        </w:rPr>
        <w:t xml:space="preserve"> подготовкой предварительных и итоговых </w:t>
      </w:r>
      <w:r w:rsidR="00521C6B">
        <w:rPr>
          <w:sz w:val="24"/>
          <w:szCs w:val="24"/>
        </w:rPr>
        <w:t>протоколов о</w:t>
      </w:r>
      <w:r w:rsidR="00521C6B" w:rsidRPr="00A15B5A">
        <w:rPr>
          <w:sz w:val="24"/>
          <w:szCs w:val="24"/>
        </w:rPr>
        <w:t>ценки олимпиадных работ;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организацию регистрации участников Олимпиады</w:t>
      </w:r>
      <w:r w:rsidR="00521C6B">
        <w:rPr>
          <w:sz w:val="24"/>
          <w:szCs w:val="24"/>
        </w:rPr>
        <w:t>;</w:t>
      </w:r>
    </w:p>
    <w:p w:rsidR="00521C6B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>
        <w:rPr>
          <w:sz w:val="24"/>
          <w:szCs w:val="24"/>
        </w:rPr>
        <w:t>и</w:t>
      </w:r>
      <w:r w:rsidR="00521C6B" w:rsidRPr="00A15B5A">
        <w:rPr>
          <w:sz w:val="24"/>
          <w:szCs w:val="24"/>
        </w:rPr>
        <w:t>нформ</w:t>
      </w:r>
      <w:r w:rsidR="00521C6B">
        <w:rPr>
          <w:sz w:val="24"/>
          <w:szCs w:val="24"/>
        </w:rPr>
        <w:t xml:space="preserve">ирование участников </w:t>
      </w:r>
      <w:r w:rsidR="00521C6B" w:rsidRPr="00A15B5A">
        <w:rPr>
          <w:sz w:val="24"/>
          <w:szCs w:val="24"/>
        </w:rPr>
        <w:t>о продолжительности Олимпиады</w:t>
      </w:r>
      <w:r w:rsidR="00521C6B">
        <w:rPr>
          <w:sz w:val="24"/>
          <w:szCs w:val="24"/>
        </w:rPr>
        <w:t xml:space="preserve">, </w:t>
      </w:r>
      <w:r w:rsidR="00521C6B" w:rsidRPr="00A15B5A">
        <w:rPr>
          <w:sz w:val="24"/>
          <w:szCs w:val="24"/>
        </w:rPr>
        <w:t>о случаях удаления с Олимпиады и последствиях удаления</w:t>
      </w:r>
      <w:r w:rsidR="00521C6B">
        <w:rPr>
          <w:sz w:val="24"/>
          <w:szCs w:val="24"/>
        </w:rPr>
        <w:t xml:space="preserve">, </w:t>
      </w:r>
      <w:r w:rsidR="00521C6B" w:rsidRPr="00A15B5A">
        <w:rPr>
          <w:sz w:val="24"/>
          <w:szCs w:val="24"/>
        </w:rPr>
        <w:t>о времени и месте ознакомления с предварительными и и</w:t>
      </w:r>
      <w:r w:rsidR="00521C6B">
        <w:rPr>
          <w:sz w:val="24"/>
          <w:szCs w:val="24"/>
        </w:rPr>
        <w:t xml:space="preserve">тоговыми результатами Олимпиады, </w:t>
      </w:r>
      <w:r w:rsidR="00521C6B" w:rsidRPr="00A15B5A">
        <w:rPr>
          <w:sz w:val="24"/>
          <w:szCs w:val="24"/>
        </w:rPr>
        <w:t>о дате, времени и месте разбора олимпиадных заданий и показа работ, рассмотрении апелляционных заявлений и порядке подачи апелляции о несогласии с выставленными баллами</w:t>
      </w:r>
      <w:r w:rsidR="00521C6B">
        <w:rPr>
          <w:sz w:val="24"/>
          <w:szCs w:val="24"/>
        </w:rPr>
        <w:t>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>
        <w:rPr>
          <w:sz w:val="24"/>
          <w:szCs w:val="24"/>
        </w:rPr>
        <w:t>предоставление</w:t>
      </w:r>
      <w:r w:rsidR="00521C6B" w:rsidRPr="00A15B5A">
        <w:rPr>
          <w:sz w:val="24"/>
          <w:szCs w:val="24"/>
        </w:rPr>
        <w:t xml:space="preserve"> результатов участников Олимпиады по каждому общеобразовательному</w:t>
      </w:r>
      <w:r w:rsidR="00521C6B">
        <w:rPr>
          <w:sz w:val="24"/>
          <w:szCs w:val="24"/>
        </w:rPr>
        <w:t xml:space="preserve"> предмету и классу </w:t>
      </w:r>
      <w:r w:rsidR="00704C96">
        <w:rPr>
          <w:sz w:val="24"/>
          <w:szCs w:val="24"/>
        </w:rPr>
        <w:t>МАУ ЦСОО «Перемена»</w:t>
      </w:r>
      <w:r w:rsidR="00521C6B">
        <w:rPr>
          <w:sz w:val="24"/>
          <w:szCs w:val="24"/>
        </w:rPr>
        <w:t xml:space="preserve"> в </w:t>
      </w:r>
      <w:r w:rsidR="00521C6B" w:rsidRPr="00A15B5A">
        <w:rPr>
          <w:sz w:val="24"/>
          <w:szCs w:val="24"/>
        </w:rPr>
        <w:t>установленном формате</w:t>
      </w:r>
      <w:r w:rsidR="00521C6B">
        <w:rPr>
          <w:sz w:val="24"/>
          <w:szCs w:val="24"/>
        </w:rPr>
        <w:t>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</w:p>
    <w:p w:rsidR="00521C6B" w:rsidRPr="00783B50" w:rsidRDefault="00521C6B" w:rsidP="00521C6B">
      <w:pPr>
        <w:ind w:firstLine="708"/>
        <w:jc w:val="both"/>
        <w:rPr>
          <w:b/>
          <w:sz w:val="24"/>
          <w:szCs w:val="24"/>
        </w:rPr>
      </w:pPr>
      <w:r w:rsidRPr="00783B50">
        <w:rPr>
          <w:b/>
          <w:sz w:val="24"/>
          <w:szCs w:val="24"/>
        </w:rPr>
        <w:t>5. Председатель муниципальной предметно-методической комиссии:</w:t>
      </w:r>
    </w:p>
    <w:p w:rsidR="00521C6B" w:rsidRPr="00CC1048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CC1048">
        <w:rPr>
          <w:sz w:val="24"/>
          <w:szCs w:val="24"/>
        </w:rPr>
        <w:t>непосредственно организует деятельность муниципальной предметно-методической комиссии (далее – МПМК);</w:t>
      </w:r>
    </w:p>
    <w:p w:rsidR="00521C6B" w:rsidRPr="00CC1048" w:rsidRDefault="00521C6B" w:rsidP="00521C6B">
      <w:pPr>
        <w:jc w:val="both"/>
        <w:rPr>
          <w:sz w:val="24"/>
          <w:szCs w:val="24"/>
        </w:rPr>
      </w:pPr>
      <w:r w:rsidRPr="00CC1048">
        <w:rPr>
          <w:sz w:val="24"/>
          <w:szCs w:val="24"/>
        </w:rPr>
        <w:t>Председатель МПМК осуществляет:</w:t>
      </w:r>
    </w:p>
    <w:p w:rsidR="00521C6B" w:rsidRPr="00CC1048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CC1048">
        <w:rPr>
          <w:sz w:val="24"/>
          <w:szCs w:val="24"/>
        </w:rPr>
        <w:t>проведение консультаций в рамках подготовки к школьному этапу Олимпиады;</w:t>
      </w:r>
    </w:p>
    <w:p w:rsidR="00521C6B" w:rsidRPr="00CC1048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CC1048">
        <w:rPr>
          <w:sz w:val="24"/>
          <w:szCs w:val="24"/>
        </w:rPr>
        <w:t>выборочную перепроверку работ участников школьного этапа.</w:t>
      </w:r>
    </w:p>
    <w:p w:rsidR="00521C6B" w:rsidRPr="00A15B5A" w:rsidRDefault="00521C6B" w:rsidP="00521C6B">
      <w:pPr>
        <w:jc w:val="both"/>
        <w:rPr>
          <w:sz w:val="24"/>
          <w:szCs w:val="24"/>
        </w:rPr>
      </w:pPr>
    </w:p>
    <w:p w:rsidR="00521C6B" w:rsidRPr="00A15B5A" w:rsidRDefault="00521C6B" w:rsidP="00521C6B">
      <w:pPr>
        <w:jc w:val="both"/>
        <w:rPr>
          <w:sz w:val="24"/>
          <w:szCs w:val="24"/>
        </w:rPr>
      </w:pPr>
      <w:r w:rsidRPr="00783B50">
        <w:rPr>
          <w:b/>
          <w:sz w:val="24"/>
          <w:szCs w:val="24"/>
        </w:rPr>
        <w:t>6. Председатель жюри школьного этапа Олимпиады</w:t>
      </w:r>
      <w:r w:rsidRPr="00A15B5A">
        <w:rPr>
          <w:sz w:val="24"/>
          <w:szCs w:val="24"/>
        </w:rPr>
        <w:t xml:space="preserve"> организует: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непосредственно работу жюри во время проведения </w:t>
      </w:r>
      <w:r w:rsidR="00521C6B">
        <w:rPr>
          <w:sz w:val="24"/>
          <w:szCs w:val="24"/>
        </w:rPr>
        <w:t>шко</w:t>
      </w:r>
      <w:r w:rsidR="00521C6B" w:rsidRPr="00A15B5A">
        <w:rPr>
          <w:sz w:val="24"/>
          <w:szCs w:val="24"/>
        </w:rPr>
        <w:t>льного этапа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анализ олимпиадных заданий и их решений, показ работ участникам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 по предмету;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рассмотрение в очной форме апелляций участников Олимпиады;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подготовку протоколов жюри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 по предмету</w:t>
      </w:r>
      <w:r w:rsidR="00521C6B">
        <w:rPr>
          <w:sz w:val="24"/>
          <w:szCs w:val="24"/>
        </w:rPr>
        <w:t xml:space="preserve"> (Приложение 7)</w:t>
      </w:r>
      <w:r w:rsidR="00521C6B" w:rsidRPr="00A15B5A">
        <w:rPr>
          <w:sz w:val="24"/>
          <w:szCs w:val="24"/>
        </w:rPr>
        <w:t>;</w:t>
      </w:r>
    </w:p>
    <w:p w:rsidR="00521C6B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 xml:space="preserve">представление результатов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 по предметам</w:t>
      </w:r>
      <w:r w:rsidR="00521C6B">
        <w:rPr>
          <w:sz w:val="24"/>
          <w:szCs w:val="24"/>
        </w:rPr>
        <w:t xml:space="preserve"> оргкомитету</w:t>
      </w:r>
      <w:r w:rsidR="00BE7057">
        <w:rPr>
          <w:sz w:val="24"/>
          <w:szCs w:val="24"/>
        </w:rPr>
        <w:t xml:space="preserve"> не позднее 3 рабочих дней</w:t>
      </w:r>
      <w:r w:rsidR="00521C6B">
        <w:rPr>
          <w:sz w:val="24"/>
          <w:szCs w:val="24"/>
        </w:rPr>
        <w:t>;</w:t>
      </w:r>
    </w:p>
    <w:p w:rsidR="00521C6B" w:rsidRPr="00A15B5A" w:rsidRDefault="00783B50" w:rsidP="00521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044A51">
        <w:rPr>
          <w:sz w:val="24"/>
          <w:szCs w:val="24"/>
        </w:rPr>
        <w:t xml:space="preserve">составляет и представляет в </w:t>
      </w:r>
      <w:r w:rsidR="00521C6B">
        <w:rPr>
          <w:sz w:val="24"/>
          <w:szCs w:val="24"/>
        </w:rPr>
        <w:t>оргкомитет</w:t>
      </w:r>
      <w:r w:rsidR="00521C6B" w:rsidRPr="00044A51">
        <w:rPr>
          <w:sz w:val="24"/>
          <w:szCs w:val="24"/>
        </w:rPr>
        <w:t xml:space="preserve"> олимпиады аналитический отчёт о результатах </w:t>
      </w:r>
      <w:r w:rsidR="00521C6B" w:rsidRPr="00044A51">
        <w:rPr>
          <w:sz w:val="24"/>
          <w:szCs w:val="24"/>
        </w:rPr>
        <w:lastRenderedPageBreak/>
        <w:t>выполнения олимпиадных заданий по каждому общеобразовательному предмету</w:t>
      </w:r>
      <w:r w:rsidR="00BE7057">
        <w:rPr>
          <w:sz w:val="24"/>
          <w:szCs w:val="24"/>
        </w:rPr>
        <w:t xml:space="preserve"> не позднее 3 рабочих дней</w:t>
      </w:r>
      <w:r w:rsidR="00521C6B"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  <w:r w:rsidRPr="00A15B5A">
        <w:rPr>
          <w:b/>
          <w:sz w:val="24"/>
          <w:szCs w:val="24"/>
          <w:lang w:val="en-US"/>
        </w:rPr>
        <w:t>III</w:t>
      </w:r>
      <w:r w:rsidRPr="00A15B5A">
        <w:rPr>
          <w:b/>
          <w:sz w:val="24"/>
          <w:szCs w:val="24"/>
        </w:rPr>
        <w:t xml:space="preserve">. Порядок определения участников </w:t>
      </w:r>
      <w:r>
        <w:rPr>
          <w:b/>
          <w:sz w:val="24"/>
          <w:szCs w:val="24"/>
        </w:rPr>
        <w:t xml:space="preserve">школьного </w:t>
      </w:r>
      <w:r w:rsidRPr="00A15B5A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>а</w:t>
      </w:r>
      <w:r w:rsidRPr="00A15B5A">
        <w:rPr>
          <w:b/>
          <w:sz w:val="24"/>
          <w:szCs w:val="24"/>
        </w:rPr>
        <w:t xml:space="preserve"> всероссийской олимпиады школьников</w:t>
      </w:r>
    </w:p>
    <w:p w:rsidR="00521C6B" w:rsidRDefault="00521C6B" w:rsidP="00521C6B">
      <w:pPr>
        <w:pStyle w:val="a6"/>
        <w:ind w:firstLine="708"/>
        <w:jc w:val="both"/>
      </w:pPr>
      <w:r w:rsidRPr="00A15B5A">
        <w:t xml:space="preserve">1. </w:t>
      </w:r>
      <w:r w:rsidR="00C75BA3"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– образовательные организации), а также лица, осваивающие указанные образовательные программы в форме самообразования или семейного образования (далее – участники).</w:t>
      </w:r>
    </w:p>
    <w:p w:rsidR="00C75BA3" w:rsidRDefault="00C75BA3" w:rsidP="00C75BA3">
      <w:pPr>
        <w:pStyle w:val="a6"/>
        <w:ind w:firstLine="708"/>
        <w:jc w:val="both"/>
      </w:pPr>
      <w:r>
        <w:t xml:space="preserve">2. </w:t>
      </w:r>
      <w:proofErr w:type="gramStart"/>
      <w: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C75BA3" w:rsidRDefault="00C75BA3" w:rsidP="00C75BA3">
      <w:pPr>
        <w:pStyle w:val="a6"/>
        <w:ind w:firstLine="708"/>
        <w:jc w:val="both"/>
      </w:pPr>
      <w:r>
        <w:t>3. Участники олимпиады с ограниченными возможностями здоровья (далее – ОВЗ) и дети-инвалиды принимают участие в олимпиаде на общих основаниях.</w:t>
      </w:r>
    </w:p>
    <w:p w:rsidR="00521C6B" w:rsidRPr="00A15B5A" w:rsidRDefault="00C75BA3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21C6B" w:rsidRPr="00A15B5A">
        <w:rPr>
          <w:sz w:val="24"/>
          <w:szCs w:val="24"/>
        </w:rPr>
        <w:t xml:space="preserve">. Для организации участия обучающихся, находящихся во время проведения </w:t>
      </w:r>
      <w:r w:rsidR="00521C6B">
        <w:rPr>
          <w:sz w:val="24"/>
          <w:szCs w:val="24"/>
        </w:rPr>
        <w:t>школьного</w:t>
      </w:r>
      <w:r w:rsidR="00521C6B" w:rsidRPr="00A15B5A">
        <w:rPr>
          <w:sz w:val="24"/>
          <w:szCs w:val="24"/>
        </w:rPr>
        <w:t xml:space="preserve"> этапа Олимпиады в профильных сменах, </w:t>
      </w:r>
      <w:r w:rsidR="00521C6B">
        <w:rPr>
          <w:sz w:val="24"/>
          <w:szCs w:val="24"/>
        </w:rPr>
        <w:t xml:space="preserve">руководителям </w:t>
      </w:r>
      <w:r>
        <w:rPr>
          <w:sz w:val="24"/>
          <w:szCs w:val="24"/>
        </w:rPr>
        <w:t xml:space="preserve">образовательных </w:t>
      </w:r>
      <w:r w:rsidR="00521C6B">
        <w:rPr>
          <w:sz w:val="24"/>
          <w:szCs w:val="24"/>
        </w:rPr>
        <w:t>организаций</w:t>
      </w:r>
      <w:r w:rsidR="00521C6B" w:rsidRPr="00A15B5A">
        <w:rPr>
          <w:sz w:val="24"/>
          <w:szCs w:val="24"/>
        </w:rPr>
        <w:t xml:space="preserve">, расположенных на территории </w:t>
      </w:r>
      <w:r w:rsidR="00521C6B">
        <w:rPr>
          <w:sz w:val="24"/>
          <w:szCs w:val="24"/>
        </w:rPr>
        <w:t>города Глазова,</w:t>
      </w:r>
      <w:r w:rsidR="00521C6B" w:rsidRPr="00A15B5A">
        <w:rPr>
          <w:sz w:val="24"/>
          <w:szCs w:val="24"/>
        </w:rPr>
        <w:t xml:space="preserve"> необходимо за 2 недели проинформировать </w:t>
      </w:r>
      <w:r w:rsidR="00704C96">
        <w:rPr>
          <w:sz w:val="24"/>
          <w:szCs w:val="24"/>
        </w:rPr>
        <w:t xml:space="preserve">МАУ ЦСОО «Перемена» </w:t>
      </w:r>
      <w:r w:rsidR="00521C6B" w:rsidRPr="00A15B5A">
        <w:rPr>
          <w:sz w:val="24"/>
          <w:szCs w:val="24"/>
        </w:rPr>
        <w:t xml:space="preserve">об обучающихся, находящихся во время проведения </w:t>
      </w:r>
      <w:r w:rsidR="00521C6B">
        <w:rPr>
          <w:sz w:val="24"/>
          <w:szCs w:val="24"/>
        </w:rPr>
        <w:t>школьн</w:t>
      </w:r>
      <w:r w:rsidR="00521C6B" w:rsidRPr="00A15B5A">
        <w:rPr>
          <w:sz w:val="24"/>
          <w:szCs w:val="24"/>
        </w:rPr>
        <w:t xml:space="preserve">ого этапа Олимпиады в профильных сменах. 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осуществляет организатор профильной смены.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jc w:val="center"/>
        <w:rPr>
          <w:b/>
          <w:sz w:val="24"/>
          <w:szCs w:val="24"/>
        </w:rPr>
      </w:pPr>
      <w:r w:rsidRPr="00A15B5A">
        <w:rPr>
          <w:b/>
          <w:sz w:val="24"/>
          <w:szCs w:val="24"/>
          <w:lang w:val="en-US"/>
        </w:rPr>
        <w:t>IV</w:t>
      </w:r>
      <w:r w:rsidRPr="00A15B5A">
        <w:rPr>
          <w:b/>
          <w:sz w:val="24"/>
          <w:szCs w:val="24"/>
        </w:rPr>
        <w:t xml:space="preserve">. Порядок организационно-технического обеспечения проведения Олимпиады в </w:t>
      </w:r>
      <w:r>
        <w:rPr>
          <w:b/>
          <w:sz w:val="24"/>
          <w:szCs w:val="24"/>
        </w:rPr>
        <w:t>городе Глазове</w:t>
      </w:r>
    </w:p>
    <w:p w:rsidR="00521C6B" w:rsidRPr="00A15B5A" w:rsidRDefault="00521C6B" w:rsidP="00521C6B">
      <w:pPr>
        <w:jc w:val="center"/>
        <w:rPr>
          <w:sz w:val="24"/>
          <w:szCs w:val="24"/>
        </w:rPr>
      </w:pPr>
    </w:p>
    <w:p w:rsidR="00521C6B" w:rsidRPr="00690593" w:rsidRDefault="00521C6B" w:rsidP="009A7D9E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1. </w:t>
      </w:r>
      <w:r w:rsidR="00C75BA3" w:rsidRPr="00C75BA3">
        <w:rPr>
          <w:sz w:val="24"/>
          <w:szCs w:val="24"/>
        </w:rPr>
        <w:t>Начало каждого предметного тура школьного этапа олимпиады – в 14.00 ч., продолжительность тура – в зависимости от специфики предмета и требований, разработанных центральными и муниципальными предметно-методическими комиссиями.</w:t>
      </w:r>
      <w:r w:rsidR="00C75BA3" w:rsidRPr="00DE762F">
        <w:t xml:space="preserve"> </w:t>
      </w:r>
      <w:r w:rsidRPr="00690593">
        <w:rPr>
          <w:sz w:val="24"/>
          <w:szCs w:val="24"/>
        </w:rPr>
        <w:t>При проведении школьного этапа всероссийской олимпиады школьников общеобразовательной организацией должн</w:t>
      </w:r>
      <w:r w:rsidR="009A7D9E">
        <w:rPr>
          <w:sz w:val="24"/>
          <w:szCs w:val="24"/>
        </w:rPr>
        <w:t>о</w:t>
      </w:r>
      <w:r w:rsidRPr="00690593">
        <w:rPr>
          <w:sz w:val="24"/>
          <w:szCs w:val="24"/>
        </w:rPr>
        <w:t xml:space="preserve"> быть обеспечен</w:t>
      </w:r>
      <w:r w:rsidR="009A7D9E">
        <w:rPr>
          <w:sz w:val="24"/>
          <w:szCs w:val="24"/>
        </w:rPr>
        <w:t xml:space="preserve">о </w:t>
      </w:r>
      <w:r w:rsidRPr="00690593">
        <w:rPr>
          <w:sz w:val="24"/>
          <w:szCs w:val="24"/>
        </w:rPr>
        <w:t>составление графика явки обучающихся на школьный этап Олимпиады;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За 10 минут до начала тура осуществляется рассадка всех участников в аудиториях.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За использование любого средства связи участник удаляется с Олимпиады, составляется акт о его удалении</w:t>
      </w:r>
      <w:r>
        <w:rPr>
          <w:sz w:val="24"/>
          <w:szCs w:val="24"/>
        </w:rPr>
        <w:t xml:space="preserve"> (приложение 2)</w:t>
      </w:r>
      <w:r w:rsidRPr="00A15B5A">
        <w:rPr>
          <w:sz w:val="24"/>
          <w:szCs w:val="24"/>
        </w:rPr>
        <w:t>. Работа участника проверке не подлежит.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2. Порядок действий члена оргкомитета по кодированию (обезличиванию) олимпиадных работ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FF62C5">
        <w:rPr>
          <w:sz w:val="24"/>
          <w:szCs w:val="24"/>
        </w:rPr>
        <w:t>Кодирование (обезличивание) олимпиадных работ осуществляется членами</w:t>
      </w:r>
      <w:r w:rsidRPr="00A15B5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 xml:space="preserve">ргкомитета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Олимпиады</w:t>
      </w:r>
      <w:r>
        <w:rPr>
          <w:sz w:val="24"/>
          <w:szCs w:val="24"/>
        </w:rPr>
        <w:t xml:space="preserve"> в каждой общеобразовательной организации в соответствии с приказом руководителя</w:t>
      </w:r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Шифр олимпиадной работы записывается на титульно</w:t>
      </w:r>
      <w:r>
        <w:rPr>
          <w:sz w:val="24"/>
          <w:szCs w:val="24"/>
        </w:rPr>
        <w:t>м</w:t>
      </w:r>
      <w:r w:rsidRPr="00A15B5A">
        <w:rPr>
          <w:sz w:val="24"/>
          <w:szCs w:val="24"/>
        </w:rPr>
        <w:t xml:space="preserve"> листе олимпиадной работы и на первом рабочем листе олимпиадной работы.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Титульные листы отделяются от олимпиадной работы и хранятся у члена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>ргкомитета до окончания процедуры проверки работ.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rPr>
          <w:sz w:val="24"/>
          <w:szCs w:val="24"/>
        </w:rPr>
      </w:pPr>
      <w:r w:rsidRPr="00A15B5A">
        <w:rPr>
          <w:sz w:val="24"/>
          <w:szCs w:val="24"/>
        </w:rPr>
        <w:t xml:space="preserve">3. Порядок действий членов жюри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lastRenderedPageBreak/>
        <w:t>Для оценивания принимаются закодированные (обезличенные) олимпиадные работы участников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Олимпиадные работы и черновики досматриваются на предмет наличия пометок, прочей информации, позволяющей идентифицировать участника, в случае обнаружения вышеперечисленного, работа не проверяется.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Оцениваются выполненные олимпиадные задания в соответствии с утвержденными критериями и методиками оценивания.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Письменные работы участников оцениваются не менее чем двумя членами жюри в соответствии с критериями, разработанными </w:t>
      </w:r>
      <w:r>
        <w:rPr>
          <w:sz w:val="24"/>
          <w:szCs w:val="24"/>
        </w:rPr>
        <w:t>муниципальной</w:t>
      </w:r>
      <w:r w:rsidRPr="00A15B5A">
        <w:rPr>
          <w:sz w:val="24"/>
          <w:szCs w:val="24"/>
        </w:rPr>
        <w:t xml:space="preserve"> предметно-методической комиссией.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Результаты оценки заносятся в протокол проверки олимпиадной работы участника.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 сложных случаях (при значительном расхождении оценок жюри) письменная работа перепроверяется другими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После раскодирования работ предварительные результаты участников заносятся в электронны</w:t>
      </w:r>
      <w:r>
        <w:rPr>
          <w:sz w:val="24"/>
          <w:szCs w:val="24"/>
        </w:rPr>
        <w:t>й</w:t>
      </w:r>
      <w:r w:rsidRPr="00A15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</w:t>
      </w:r>
      <w:proofErr w:type="gramStart"/>
      <w:r>
        <w:rPr>
          <w:sz w:val="24"/>
          <w:szCs w:val="24"/>
        </w:rPr>
        <w:t>оценивания работ участников школьного</w:t>
      </w:r>
      <w:r w:rsidRPr="00A15B5A">
        <w:rPr>
          <w:sz w:val="24"/>
          <w:szCs w:val="24"/>
        </w:rPr>
        <w:t xml:space="preserve"> этапа олимпиады</w:t>
      </w:r>
      <w:proofErr w:type="gramEnd"/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приказом общеобразовательной организации</w:t>
      </w:r>
      <w:r w:rsidRPr="00A15B5A">
        <w:rPr>
          <w:sz w:val="24"/>
          <w:szCs w:val="24"/>
        </w:rPr>
        <w:t xml:space="preserve"> жюри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проводит с участниками Олимпиады анализ олимпиадных заданий, осуществляет </w:t>
      </w:r>
      <w:proofErr w:type="spellStart"/>
      <w:r w:rsidRPr="00A15B5A">
        <w:rPr>
          <w:sz w:val="24"/>
          <w:szCs w:val="24"/>
        </w:rPr>
        <w:t>очно</w:t>
      </w:r>
      <w:proofErr w:type="spellEnd"/>
      <w:r w:rsidRPr="00A15B5A">
        <w:rPr>
          <w:sz w:val="24"/>
          <w:szCs w:val="24"/>
        </w:rPr>
        <w:t xml:space="preserve"> по запросу участников Олимпиады показ выполненных ими работ, </w:t>
      </w:r>
      <w:r w:rsidRPr="001B4DB1">
        <w:rPr>
          <w:sz w:val="24"/>
          <w:szCs w:val="24"/>
        </w:rPr>
        <w:t xml:space="preserve">рассматривает </w:t>
      </w:r>
      <w:proofErr w:type="spellStart"/>
      <w:r w:rsidRPr="001B4DB1">
        <w:rPr>
          <w:sz w:val="24"/>
          <w:szCs w:val="24"/>
        </w:rPr>
        <w:t>очно</w:t>
      </w:r>
      <w:proofErr w:type="spellEnd"/>
      <w:r w:rsidRPr="001B4DB1">
        <w:rPr>
          <w:sz w:val="24"/>
          <w:szCs w:val="24"/>
        </w:rPr>
        <w:t xml:space="preserve"> апелляции участников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После проведения апелляций жюри определяет победителей и призеров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Олимпиады в соответствии с утвержденной квотой победителей и призеров по предмету</w:t>
      </w:r>
      <w:r>
        <w:rPr>
          <w:sz w:val="24"/>
          <w:szCs w:val="24"/>
        </w:rPr>
        <w:t>,</w:t>
      </w:r>
      <w:r w:rsidRPr="00A15B5A">
        <w:rPr>
          <w:sz w:val="24"/>
          <w:szCs w:val="24"/>
        </w:rPr>
        <w:t xml:space="preserve"> готовит итоговые протоколы заседания жюри, передает их </w:t>
      </w:r>
      <w:r>
        <w:rPr>
          <w:sz w:val="24"/>
          <w:szCs w:val="24"/>
        </w:rPr>
        <w:t>председателю</w:t>
      </w:r>
      <w:r w:rsidRPr="00A15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оргкомитета </w:t>
      </w:r>
      <w:r w:rsidRPr="00A15B5A">
        <w:rPr>
          <w:sz w:val="24"/>
          <w:szCs w:val="24"/>
        </w:rPr>
        <w:t>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Итоговые протоколы заседания жюри подписываются всеми его членами. 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FF62C5" w:rsidRDefault="00521C6B" w:rsidP="00521C6B">
      <w:pPr>
        <w:ind w:firstLine="709"/>
        <w:jc w:val="both"/>
        <w:rPr>
          <w:sz w:val="24"/>
          <w:szCs w:val="24"/>
        </w:rPr>
      </w:pPr>
      <w:r w:rsidRPr="00FF62C5">
        <w:rPr>
          <w:sz w:val="24"/>
          <w:szCs w:val="24"/>
        </w:rPr>
        <w:t>4. Порядок разбора олимпиадных заданий и показа работ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FF62C5">
        <w:rPr>
          <w:sz w:val="24"/>
          <w:szCs w:val="24"/>
        </w:rPr>
        <w:t>Анализ олимпиадных заданий, показ работ и апелляция проводятся</w:t>
      </w:r>
      <w:r w:rsidRPr="00A15B5A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приказом общеобразовательной организации о проведении</w:t>
      </w:r>
      <w:r w:rsidRPr="00A15B5A">
        <w:rPr>
          <w:sz w:val="24"/>
          <w:szCs w:val="24"/>
        </w:rPr>
        <w:t xml:space="preserve">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При анализе олимпиадных заданий могут присутствовать все желающие участники олимпиады, сопровождающие их педагоги.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Анализ олимпиадных заданий должен осуществляться член</w:t>
      </w:r>
      <w:r>
        <w:rPr>
          <w:sz w:val="24"/>
          <w:szCs w:val="24"/>
        </w:rPr>
        <w:t>ами жюри Олимпиады.</w:t>
      </w:r>
      <w:r w:rsidRPr="00A15B5A">
        <w:rPr>
          <w:sz w:val="24"/>
          <w:szCs w:val="24"/>
        </w:rPr>
        <w:t xml:space="preserve"> Показ работ проводится после проведения анализа олимпиадных заданий и по запросу участника Олимпиады.</w:t>
      </w:r>
    </w:p>
    <w:p w:rsidR="00521C6B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Любой участник Олимпиады может ознакомиться со своей проверенной работой (только в присутствии члена жюри), убедиться в объективности проверки, ознакомиться с критериями оценивания, может задать вопросы членам жюри, проводящим показ работ. 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Работы запрещено выносить из аудитории, где производится показ, при просмотре запрещено иметь пишущие принадлежности, выполнять фото-, видеосъемку работ.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После показа работ участник Олимпиады имеет право подать заявление на апелляцию о несогласии с выставленными баллами.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5. Порядок рассмотрения апелляций.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Апелляция проводится в целях разрешения спорных вопросов при оценке работ участников олимпиады и защиты их прав.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Продолжительность апелляции одного участника Олимпиады составляет не более 15 минут.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Для проведения апелляции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 xml:space="preserve">ргкомитет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 xml:space="preserve">лимпиады создает апелляционную </w:t>
      </w:r>
      <w:r w:rsidRPr="00A15B5A">
        <w:rPr>
          <w:sz w:val="24"/>
          <w:szCs w:val="24"/>
        </w:rPr>
        <w:lastRenderedPageBreak/>
        <w:t>комиссию, в которую входят председатель и члены жюри (не менее двух человек).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Апелляционная комиссия Олимпиады: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принимает и рассматривает апелляции участников Олимпиады;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принимает решение о соответствии выставленных баллов установленным критериям оценивания работ по данному предмету Олимпиады или об изменении баллов;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оформляет протокол о принятом решении и доводит его до сведения участника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Порядок проведения апелляции доводится до сведения участников Олимпиады перед началом проведения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При проведении апелляции могут присутствовать члены апелляционной комиссии, участники Олимпиады, подавшие заявление </w:t>
      </w:r>
      <w:r>
        <w:rPr>
          <w:sz w:val="24"/>
          <w:szCs w:val="24"/>
        </w:rPr>
        <w:t>на апелляцию, члены оргкомитета</w:t>
      </w:r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Рассмотрение апелляции проводится в спокойной,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Изготовление копий работ не допускается.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Ссылка на плохое самочувствие во время выполнения олимпиадных заданий не является основанием для апелляции.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Апелляция о несогласии с выставленными баллами подается на имя председателя жюри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Олимпиады после процедуры просмотра работ в течение 1 астрономического часа.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При рассмотрении апелляции имеет право присутствовать участник олимпиады, подавший заявление.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Во время рассмотрения апелляций дополнительный опрос участников Олимпиады не проводится, внесение исправлений в работы и листы ответов не допускается.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По результатам рассмотрения апелляции о несогласии с выставленными баллами апелляционная комиссия принимает одной из решений: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об отклонении апелляции и сохранении выставленных баллов;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об удовлетворении апелляции и изменении количества выставленных баллов.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Решения по итогам рассмотрения апелляций оформ</w:t>
      </w:r>
      <w:r>
        <w:rPr>
          <w:sz w:val="24"/>
          <w:szCs w:val="24"/>
        </w:rPr>
        <w:t>ляются протоколами (приложение 5</w:t>
      </w:r>
      <w:r w:rsidRPr="00A15B5A">
        <w:rPr>
          <w:sz w:val="24"/>
          <w:szCs w:val="24"/>
        </w:rPr>
        <w:t>), которые подписывает апеллянт, председатель и все члены комиссии. В случае изменения результата в протокол вносят соответствующие изменения.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Решение апелляционной комиссии по итогам рассмотрения апелляции является окончательным и пересмотру не подлежит.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Апелляци</w:t>
      </w:r>
      <w:r>
        <w:rPr>
          <w:sz w:val="24"/>
          <w:szCs w:val="24"/>
        </w:rPr>
        <w:t>я не принимается п</w:t>
      </w:r>
      <w:r w:rsidRPr="00A15B5A">
        <w:rPr>
          <w:sz w:val="24"/>
          <w:szCs w:val="24"/>
        </w:rPr>
        <w:t xml:space="preserve">о вопросам </w:t>
      </w:r>
      <w:r>
        <w:rPr>
          <w:sz w:val="24"/>
          <w:szCs w:val="24"/>
        </w:rPr>
        <w:t>с</w:t>
      </w:r>
      <w:r w:rsidRPr="00A15B5A">
        <w:rPr>
          <w:sz w:val="24"/>
          <w:szCs w:val="24"/>
        </w:rPr>
        <w:t>одержания и структуры олимпиадных</w:t>
      </w:r>
      <w:r>
        <w:rPr>
          <w:sz w:val="24"/>
          <w:szCs w:val="24"/>
        </w:rPr>
        <w:t xml:space="preserve"> материалов, системы оценивания.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 случае отсутствия апелляционных заявлений в протоколе заседания жюри фиксируется факт отсутствия апелляций.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Документами апелляционной комиссии являются: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письменные заявления об апелляциях участников олимпиады</w:t>
      </w:r>
      <w:r w:rsidR="00521C6B">
        <w:rPr>
          <w:sz w:val="24"/>
          <w:szCs w:val="24"/>
        </w:rPr>
        <w:t xml:space="preserve"> (Приложение 4)</w:t>
      </w:r>
      <w:r w:rsidR="00521C6B" w:rsidRPr="00A15B5A">
        <w:rPr>
          <w:sz w:val="24"/>
          <w:szCs w:val="24"/>
        </w:rPr>
        <w:t>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журнал регистр</w:t>
      </w:r>
      <w:r w:rsidR="00521C6B">
        <w:rPr>
          <w:sz w:val="24"/>
          <w:szCs w:val="24"/>
        </w:rPr>
        <w:t>ации апелляций (приложение 6);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протоколы заседания апелляционной комиссии</w:t>
      </w:r>
      <w:r w:rsidR="00521C6B">
        <w:rPr>
          <w:sz w:val="24"/>
          <w:szCs w:val="24"/>
        </w:rPr>
        <w:t xml:space="preserve"> (приложение 5)</w:t>
      </w:r>
      <w:r w:rsidR="00521C6B"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Порядок подведения итогов школьного</w:t>
      </w:r>
      <w:r w:rsidRPr="00A15B5A">
        <w:rPr>
          <w:sz w:val="24"/>
          <w:szCs w:val="24"/>
        </w:rPr>
        <w:t xml:space="preserve"> этапа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После проведения процедуры апелляции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</w:t>
      </w:r>
      <w:r>
        <w:rPr>
          <w:sz w:val="24"/>
          <w:szCs w:val="24"/>
        </w:rPr>
        <w:t>й</w:t>
      </w:r>
      <w:r w:rsidRPr="00A15B5A">
        <w:rPr>
          <w:sz w:val="24"/>
          <w:szCs w:val="24"/>
        </w:rPr>
        <w:t xml:space="preserve"> параллели, представляющая собой ранжированный список участников, расположенных по мере убывания набранных ими баллов.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Участники с равным количеством баллов располагаются в алфавитном порядке.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lastRenderedPageBreak/>
        <w:t xml:space="preserve">Статус участника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Олимпиады (победитель, призер, участник) заносится в итоговый протокол.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7. Порядок действий </w:t>
      </w:r>
      <w:r>
        <w:rPr>
          <w:sz w:val="24"/>
          <w:szCs w:val="24"/>
        </w:rPr>
        <w:t>организатора</w:t>
      </w:r>
      <w:r w:rsidRPr="00A15B5A">
        <w:rPr>
          <w:sz w:val="24"/>
          <w:szCs w:val="24"/>
        </w:rPr>
        <w:t xml:space="preserve"> в аудитории.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Pr="00A15B5A">
        <w:rPr>
          <w:sz w:val="24"/>
          <w:szCs w:val="24"/>
        </w:rPr>
        <w:t xml:space="preserve"> в аудитории заблаговременно должен пройти инструктаж по порядку и процедуре проведения олимпиадных испытаний и ознакомиться с нормативными правовыми документами, регламентирующими проведение Олимпиады, инструкциями, правилами заполнения бланков.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В аудитории постоянно в течение олимпиадных испытаний должен присутствовать минимум один </w:t>
      </w:r>
      <w:r>
        <w:rPr>
          <w:sz w:val="24"/>
          <w:szCs w:val="24"/>
        </w:rPr>
        <w:t>организатор</w:t>
      </w:r>
      <w:r w:rsidRPr="00A15B5A">
        <w:rPr>
          <w:sz w:val="24"/>
          <w:szCs w:val="24"/>
        </w:rPr>
        <w:t>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</w:t>
      </w:r>
      <w:r w:rsidRPr="00A15B5A">
        <w:rPr>
          <w:sz w:val="24"/>
          <w:szCs w:val="24"/>
        </w:rPr>
        <w:t xml:space="preserve"> необходимо помнить, что олимпиадные испытания проводятся в спокойной и доброжелательной обстановке.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</w:t>
      </w:r>
      <w:r w:rsidRPr="00A15B5A">
        <w:rPr>
          <w:sz w:val="24"/>
          <w:szCs w:val="24"/>
        </w:rPr>
        <w:t xml:space="preserve"> в аудитории запрещается: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оказывать содействие участникам,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21C6B" w:rsidRPr="00A15B5A" w:rsidRDefault="00022682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21C6B" w:rsidRPr="00A15B5A">
        <w:rPr>
          <w:sz w:val="24"/>
          <w:szCs w:val="24"/>
        </w:rPr>
        <w:t>выносить из аудитории олимпиадные материалы на бумажном или электронном носителях, фотографировать их.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Для </w:t>
      </w:r>
      <w:r>
        <w:rPr>
          <w:sz w:val="24"/>
          <w:szCs w:val="24"/>
        </w:rPr>
        <w:t>организатора</w:t>
      </w:r>
      <w:r w:rsidRPr="00A15B5A">
        <w:rPr>
          <w:sz w:val="24"/>
          <w:szCs w:val="24"/>
        </w:rPr>
        <w:t xml:space="preserve"> в аудитории подготовлен стол для раскладки листов заданий, листов ответов, черновиков, инструкции.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Pr="00A15B5A">
        <w:rPr>
          <w:sz w:val="24"/>
          <w:szCs w:val="24"/>
        </w:rPr>
        <w:t xml:space="preserve"> в обязательном порядке проводит инструктаж, предупреждает участников Олимпиады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 аудитории</w:t>
      </w:r>
      <w:r w:rsidRPr="00A15B5A">
        <w:rPr>
          <w:sz w:val="24"/>
          <w:szCs w:val="24"/>
        </w:rPr>
        <w:t xml:space="preserve">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т.п.). За использование любого средства связи участник удаляется с олимпиады. Председатель </w:t>
      </w:r>
      <w:r>
        <w:rPr>
          <w:sz w:val="24"/>
          <w:szCs w:val="24"/>
        </w:rPr>
        <w:t xml:space="preserve">оргкомитета </w:t>
      </w:r>
      <w:r w:rsidRPr="00A15B5A">
        <w:rPr>
          <w:sz w:val="24"/>
          <w:szCs w:val="24"/>
        </w:rPr>
        <w:t xml:space="preserve">составляет акт об удалении участника </w:t>
      </w:r>
      <w:r>
        <w:rPr>
          <w:sz w:val="24"/>
          <w:szCs w:val="24"/>
        </w:rPr>
        <w:t>школьного</w:t>
      </w:r>
      <w:r w:rsidRPr="00A15B5A">
        <w:rPr>
          <w:sz w:val="24"/>
          <w:szCs w:val="24"/>
        </w:rPr>
        <w:t xml:space="preserve"> этапа всероссийской олимпиады школьников (приложение № </w:t>
      </w:r>
      <w:r w:rsidR="00452687">
        <w:rPr>
          <w:sz w:val="24"/>
          <w:szCs w:val="24"/>
        </w:rPr>
        <w:t>2</w:t>
      </w:r>
      <w:r w:rsidRPr="00A15B5A">
        <w:rPr>
          <w:sz w:val="24"/>
          <w:szCs w:val="24"/>
        </w:rPr>
        <w:t>). Работа участника проверке не подлежит.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В случае нарушения Порядка проведения Олимпиады, </w:t>
      </w:r>
      <w:r>
        <w:rPr>
          <w:sz w:val="24"/>
          <w:szCs w:val="24"/>
        </w:rPr>
        <w:t>организатор в</w:t>
      </w:r>
      <w:r w:rsidRPr="00A15B5A">
        <w:rPr>
          <w:sz w:val="24"/>
          <w:szCs w:val="24"/>
        </w:rPr>
        <w:t xml:space="preserve"> аудитории информирует члено</w:t>
      </w:r>
      <w:r>
        <w:rPr>
          <w:sz w:val="24"/>
          <w:szCs w:val="24"/>
        </w:rPr>
        <w:t>в</w:t>
      </w:r>
      <w:r w:rsidRPr="00A15B5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>ргкомитета и председателя жюри о данных фактах.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</w:t>
      </w:r>
      <w:r w:rsidRPr="00A15B5A">
        <w:rPr>
          <w:sz w:val="24"/>
          <w:szCs w:val="24"/>
        </w:rPr>
        <w:t xml:space="preserve"> аудитории размещает участников согласно списку, предоставленному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>ргкомитетом, сверяет количество сидящих в аудитории с количеством отмеченных в списках.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</w:t>
      </w:r>
      <w:r w:rsidRPr="00A15B5A">
        <w:rPr>
          <w:sz w:val="24"/>
          <w:szCs w:val="24"/>
        </w:rPr>
        <w:t xml:space="preserve"> аудитории размещает участников олимпиады по одному за парту. 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</w:t>
      </w:r>
      <w:r w:rsidRPr="00A15B5A">
        <w:rPr>
          <w:sz w:val="24"/>
          <w:szCs w:val="24"/>
        </w:rPr>
        <w:t xml:space="preserve"> аудитории объявляет регламент Олимпиады. Время начала и окончания тура Олимпиады </w:t>
      </w:r>
      <w:r>
        <w:rPr>
          <w:sz w:val="24"/>
          <w:szCs w:val="24"/>
        </w:rPr>
        <w:t>организатор должен</w:t>
      </w:r>
      <w:r w:rsidRPr="00A15B5A">
        <w:rPr>
          <w:sz w:val="24"/>
          <w:szCs w:val="24"/>
        </w:rPr>
        <w:t xml:space="preserve"> зафиксировать на доске. В случае отсутствия в аудитории функционирующих часов, находящихся в поле зрен</w:t>
      </w:r>
      <w:r>
        <w:rPr>
          <w:sz w:val="24"/>
          <w:szCs w:val="24"/>
        </w:rPr>
        <w:t>ия участников, организатор каждые 30</w:t>
      </w:r>
      <w:r w:rsidRPr="00A15B5A">
        <w:rPr>
          <w:sz w:val="24"/>
          <w:szCs w:val="24"/>
        </w:rPr>
        <w:t xml:space="preserve"> минут записыва</w:t>
      </w:r>
      <w:r>
        <w:rPr>
          <w:sz w:val="24"/>
          <w:szCs w:val="24"/>
        </w:rPr>
        <w:t>е</w:t>
      </w:r>
      <w:r w:rsidRPr="00A15B5A">
        <w:rPr>
          <w:sz w:val="24"/>
          <w:szCs w:val="24"/>
        </w:rPr>
        <w:t xml:space="preserve">т на доске текущее время. </w:t>
      </w:r>
      <w:r>
        <w:rPr>
          <w:sz w:val="24"/>
          <w:szCs w:val="24"/>
        </w:rPr>
        <w:t>За 30</w:t>
      </w:r>
      <w:r w:rsidRPr="00A15B5A">
        <w:rPr>
          <w:sz w:val="24"/>
          <w:szCs w:val="24"/>
        </w:rPr>
        <w:t xml:space="preserve"> и за 5 минут до окончания тура </w:t>
      </w:r>
      <w:r>
        <w:rPr>
          <w:sz w:val="24"/>
          <w:szCs w:val="24"/>
        </w:rPr>
        <w:t>организатор в</w:t>
      </w:r>
      <w:r w:rsidRPr="00A15B5A">
        <w:rPr>
          <w:sz w:val="24"/>
          <w:szCs w:val="24"/>
        </w:rPr>
        <w:t xml:space="preserve"> аудитории должен напомнить об оставшемся времени и предупредить о необходимости тщательной проверки работы.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Во время олимпиадных испытаний участники имеют право выходить из аудитории и перемещаться по коридорам только в сопровождении </w:t>
      </w:r>
      <w:r>
        <w:rPr>
          <w:sz w:val="24"/>
          <w:szCs w:val="24"/>
        </w:rPr>
        <w:t>организаторов</w:t>
      </w:r>
      <w:r w:rsidRPr="00A15B5A">
        <w:rPr>
          <w:sz w:val="24"/>
          <w:szCs w:val="24"/>
        </w:rPr>
        <w:t xml:space="preserve"> вне аудитории. При выходе из аудитории участники оставляют бланки заданий, ответов и черновиков на столе, </w:t>
      </w:r>
      <w:r>
        <w:rPr>
          <w:sz w:val="24"/>
          <w:szCs w:val="24"/>
        </w:rPr>
        <w:t>организатор</w:t>
      </w:r>
      <w:r w:rsidRPr="00A15B5A">
        <w:rPr>
          <w:sz w:val="24"/>
          <w:szCs w:val="24"/>
        </w:rPr>
        <w:t xml:space="preserve"> записывает на работе время выхода и возвращения.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</w:t>
      </w:r>
      <w:r w:rsidRPr="00A15B5A">
        <w:rPr>
          <w:sz w:val="24"/>
          <w:szCs w:val="24"/>
        </w:rPr>
        <w:t>в аудитории не отвечает на вопросы по задачам и заданиям.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При необходимости выделения дополнительных листов ответа участник обращается к </w:t>
      </w:r>
      <w:r>
        <w:rPr>
          <w:sz w:val="24"/>
          <w:szCs w:val="24"/>
        </w:rPr>
        <w:t xml:space="preserve">организатору в </w:t>
      </w:r>
      <w:r w:rsidRPr="00A15B5A">
        <w:rPr>
          <w:sz w:val="24"/>
          <w:szCs w:val="24"/>
        </w:rPr>
        <w:t>аудитории; участник обязан в основном листе ответа сделать пометку о продолжении решения на другом листе.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lastRenderedPageBreak/>
        <w:t xml:space="preserve">По истечении времени, отводимого на Олимпиаду, </w:t>
      </w:r>
      <w:r>
        <w:rPr>
          <w:sz w:val="24"/>
          <w:szCs w:val="24"/>
        </w:rPr>
        <w:t>организатор</w:t>
      </w:r>
      <w:r w:rsidRPr="00A15B5A">
        <w:rPr>
          <w:sz w:val="24"/>
          <w:szCs w:val="24"/>
        </w:rPr>
        <w:t xml:space="preserve"> собирает работы. Необходимо пересчитать их и сверить с количеством участников.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 аудитории</w:t>
      </w:r>
      <w:r w:rsidRPr="00A15B5A">
        <w:rPr>
          <w:sz w:val="24"/>
          <w:szCs w:val="24"/>
        </w:rPr>
        <w:t xml:space="preserve"> долж</w:t>
      </w:r>
      <w:r>
        <w:rPr>
          <w:sz w:val="24"/>
          <w:szCs w:val="24"/>
        </w:rPr>
        <w:t>ен</w:t>
      </w:r>
      <w:r w:rsidRPr="00A15B5A">
        <w:rPr>
          <w:sz w:val="24"/>
          <w:szCs w:val="24"/>
        </w:rPr>
        <w:t xml:space="preserve"> проследить за тем, чтобы на листах ответов не была указана фамилия, инициалы участника и не было никаких условных пометок.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По окончании Олимпиады </w:t>
      </w:r>
      <w:r>
        <w:rPr>
          <w:sz w:val="24"/>
          <w:szCs w:val="24"/>
        </w:rPr>
        <w:t>организатор в аудитории</w:t>
      </w:r>
      <w:r w:rsidRPr="00A15B5A">
        <w:rPr>
          <w:sz w:val="24"/>
          <w:szCs w:val="24"/>
        </w:rPr>
        <w:t xml:space="preserve"> передает работы представителю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>ргкомитета.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8. Порядок действий участника Олимпиады.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Участн</w:t>
      </w:r>
      <w:r>
        <w:rPr>
          <w:sz w:val="24"/>
          <w:szCs w:val="24"/>
        </w:rPr>
        <w:t>ик прибывает на регистрацию за 10-15</w:t>
      </w:r>
      <w:r w:rsidRPr="00A15B5A">
        <w:rPr>
          <w:sz w:val="24"/>
          <w:szCs w:val="24"/>
        </w:rPr>
        <w:t xml:space="preserve"> минут до начала мероприятия.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Участник Олимпиады</w:t>
      </w:r>
      <w:r>
        <w:rPr>
          <w:sz w:val="24"/>
          <w:szCs w:val="24"/>
        </w:rPr>
        <w:t xml:space="preserve"> следует указаниям представителей</w:t>
      </w:r>
      <w:r w:rsidRPr="00A15B5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15B5A">
        <w:rPr>
          <w:sz w:val="24"/>
          <w:szCs w:val="24"/>
        </w:rPr>
        <w:t xml:space="preserve">ргкомитета, </w:t>
      </w:r>
      <w:r>
        <w:rPr>
          <w:sz w:val="24"/>
          <w:szCs w:val="24"/>
        </w:rPr>
        <w:t>организатора</w:t>
      </w:r>
      <w:r w:rsidRPr="00A15B5A">
        <w:rPr>
          <w:sz w:val="24"/>
          <w:szCs w:val="24"/>
        </w:rPr>
        <w:t xml:space="preserve"> в аудитории.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Участники не </w:t>
      </w:r>
      <w:r>
        <w:rPr>
          <w:sz w:val="24"/>
          <w:szCs w:val="24"/>
        </w:rPr>
        <w:t>в</w:t>
      </w:r>
      <w:r w:rsidRPr="00A15B5A">
        <w:rPr>
          <w:sz w:val="24"/>
          <w:szCs w:val="24"/>
        </w:rPr>
        <w:t>праве общаться друг с другом, свободно перемещаться по аудитории, меняться местами.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 xml:space="preserve">Во время выполнения задания участник может выходить из аудитории только в сопровождении </w:t>
      </w:r>
      <w:r>
        <w:rPr>
          <w:sz w:val="24"/>
          <w:szCs w:val="24"/>
        </w:rPr>
        <w:t>организатора вне аудитории</w:t>
      </w:r>
      <w:r w:rsidRPr="00A15B5A">
        <w:rPr>
          <w:sz w:val="24"/>
          <w:szCs w:val="24"/>
        </w:rPr>
        <w:t>, не вынося из аудитории никаких материалов.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Все олимпиадные задания выполняются на специальных бланках, на листах ответов категорически запрещается проставлять фамилию, инициалы, делать пометки, рисунки или какие-либо отметки, в противном случае работа считается дешифрованной и не оценивается.</w:t>
      </w:r>
    </w:p>
    <w:p w:rsidR="00521C6B" w:rsidRPr="00A15B5A" w:rsidRDefault="00521C6B" w:rsidP="00521C6B">
      <w:pPr>
        <w:ind w:firstLine="709"/>
        <w:jc w:val="both"/>
        <w:rPr>
          <w:sz w:val="24"/>
          <w:szCs w:val="24"/>
        </w:rPr>
      </w:pPr>
      <w:r w:rsidRPr="00A15B5A">
        <w:rPr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C6B" w:rsidRPr="00741A4C" w:rsidRDefault="00521C6B" w:rsidP="00521C6B">
      <w:pPr>
        <w:pStyle w:val="a6"/>
        <w:jc w:val="right"/>
        <w:rPr>
          <w:i/>
        </w:rPr>
      </w:pPr>
      <w:r w:rsidRPr="00741A4C">
        <w:rPr>
          <w:i/>
        </w:rPr>
        <w:lastRenderedPageBreak/>
        <w:t>Приложение 1</w:t>
      </w:r>
    </w:p>
    <w:p w:rsidR="00E74F0C" w:rsidRPr="00400B4E" w:rsidRDefault="00E74F0C" w:rsidP="00E74F0C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 xml:space="preserve">Согласие </w:t>
      </w:r>
    </w:p>
    <w:p w:rsidR="00E74F0C" w:rsidRPr="00400B4E" w:rsidRDefault="00E74F0C" w:rsidP="00E74F0C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E74F0C" w:rsidRPr="00400B4E" w:rsidRDefault="00E74F0C" w:rsidP="00E74F0C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</w:p>
    <w:p w:rsidR="00E74F0C" w:rsidRPr="00400B4E" w:rsidRDefault="00E74F0C" w:rsidP="00E74F0C">
      <w:pPr>
        <w:jc w:val="center"/>
        <w:rPr>
          <w:rFonts w:eastAsia="Calibri"/>
          <w:color w:val="000000"/>
        </w:rPr>
      </w:pPr>
      <w:bookmarkStart w:id="0" w:name="_Hlk36217115"/>
      <w:r w:rsidRPr="00400B4E">
        <w:rPr>
          <w:rFonts w:eastAsia="Calibri"/>
          <w:color w:val="000000"/>
        </w:rPr>
        <w:t>Я, _____________________________________________________________________________________________</w:t>
      </w:r>
    </w:p>
    <w:p w:rsidR="00E74F0C" w:rsidRPr="00400B4E" w:rsidRDefault="00E74F0C" w:rsidP="00E74F0C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(ФИО)</w:t>
      </w:r>
    </w:p>
    <w:p w:rsidR="00E74F0C" w:rsidRPr="00400B4E" w:rsidRDefault="00E74F0C" w:rsidP="00E74F0C">
      <w:pPr>
        <w:jc w:val="center"/>
        <w:rPr>
          <w:rFonts w:eastAsia="Calibri"/>
          <w:i/>
          <w:color w:val="000000"/>
          <w:sz w:val="16"/>
          <w:szCs w:val="16"/>
        </w:rPr>
      </w:pPr>
    </w:p>
    <w:p w:rsidR="00E74F0C" w:rsidRPr="00400B4E" w:rsidRDefault="00E74F0C" w:rsidP="00E74F0C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E74F0C" w:rsidRPr="00400B4E" w:rsidRDefault="00E74F0C" w:rsidP="00E74F0C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E74F0C" w:rsidRPr="00400B4E" w:rsidRDefault="00E74F0C" w:rsidP="00E74F0C">
      <w:pPr>
        <w:jc w:val="center"/>
        <w:rPr>
          <w:rFonts w:eastAsia="Calibri"/>
          <w:i/>
          <w:color w:val="000000"/>
          <w:sz w:val="16"/>
          <w:szCs w:val="16"/>
        </w:rPr>
      </w:pPr>
      <w:proofErr w:type="gramStart"/>
      <w:r w:rsidRPr="00400B4E">
        <w:rPr>
          <w:rFonts w:eastAsia="Calibri"/>
          <w:color w:val="000000"/>
        </w:rPr>
        <w:t>зарегистрированный</w:t>
      </w:r>
      <w:proofErr w:type="gramEnd"/>
      <w:r w:rsidRPr="00400B4E">
        <w:rPr>
          <w:rFonts w:eastAsia="Calibri"/>
          <w:color w:val="000000"/>
        </w:rPr>
        <w:t xml:space="preserve"> по </w:t>
      </w:r>
      <w:r>
        <w:rPr>
          <w:rFonts w:eastAsia="Calibri"/>
          <w:color w:val="000000"/>
        </w:rPr>
        <w:t>а</w:t>
      </w:r>
      <w:r w:rsidRPr="00400B4E">
        <w:rPr>
          <w:rFonts w:eastAsia="Calibri"/>
          <w:color w:val="000000"/>
        </w:rPr>
        <w:t>дресу</w:t>
      </w: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</w:t>
      </w:r>
      <w:r>
        <w:rPr>
          <w:rFonts w:eastAsia="Calibri"/>
          <w:i/>
          <w:color w:val="000000"/>
          <w:sz w:val="16"/>
          <w:szCs w:val="16"/>
        </w:rPr>
        <w:t>______</w:t>
      </w:r>
      <w:r w:rsidRPr="00400B4E">
        <w:rPr>
          <w:rFonts w:eastAsia="Calibri"/>
          <w:i/>
          <w:color w:val="000000"/>
          <w:sz w:val="16"/>
          <w:szCs w:val="16"/>
        </w:rPr>
        <w:t>_______________________</w:t>
      </w:r>
    </w:p>
    <w:p w:rsidR="00E74F0C" w:rsidRPr="00400B4E" w:rsidRDefault="00E74F0C" w:rsidP="00E74F0C">
      <w:pPr>
        <w:jc w:val="both"/>
        <w:rPr>
          <w:b/>
          <w:i/>
          <w:u w:val="single"/>
          <w:lang w:eastAsia="ar-SA"/>
        </w:rPr>
      </w:pPr>
    </w:p>
    <w:p w:rsidR="00E74F0C" w:rsidRPr="00400B4E" w:rsidRDefault="00CF4621" w:rsidP="00E74F0C">
      <w:pPr>
        <w:jc w:val="both"/>
        <w:rPr>
          <w:lang w:eastAsia="ar-SA"/>
        </w:rPr>
      </w:pPr>
      <w:proofErr w:type="gramStart"/>
      <w:r w:rsidRPr="00400B4E">
        <w:rPr>
          <w:b/>
          <w:i/>
          <w:u w:val="single"/>
          <w:lang w:eastAsia="ar-SA"/>
        </w:rPr>
        <w:t>даю свое согласие</w:t>
      </w:r>
      <w:r w:rsidRPr="005D416C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400B4E">
        <w:rPr>
          <w:b/>
          <w:lang w:eastAsia="ar-SA"/>
        </w:rPr>
        <w:t>»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ИНН: </w:t>
      </w:r>
      <w:r>
        <w:rPr>
          <w:lang w:eastAsia="ar-SA"/>
        </w:rPr>
        <w:t>1829009455</w:t>
      </w:r>
      <w:r w:rsidRPr="00400B4E">
        <w:rPr>
          <w:lang w:eastAsia="ar-SA"/>
        </w:rPr>
        <w:t>, КПП: 183</w:t>
      </w:r>
      <w:r>
        <w:rPr>
          <w:lang w:eastAsia="ar-SA"/>
        </w:rPr>
        <w:t>701001</w:t>
      </w:r>
      <w:r w:rsidRPr="00400B4E">
        <w:rPr>
          <w:lang w:eastAsia="ar-SA"/>
        </w:rPr>
        <w:t>, адрес: 42</w:t>
      </w:r>
      <w:r>
        <w:rPr>
          <w:lang w:eastAsia="ar-SA"/>
        </w:rPr>
        <w:t>7622</w:t>
      </w:r>
      <w:r w:rsidRPr="00400B4E">
        <w:rPr>
          <w:lang w:eastAsia="ar-SA"/>
        </w:rPr>
        <w:t xml:space="preserve">, г. </w:t>
      </w:r>
      <w:r>
        <w:rPr>
          <w:lang w:eastAsia="ar-SA"/>
        </w:rPr>
        <w:t>Глазов</w:t>
      </w:r>
      <w:r w:rsidRPr="00400B4E">
        <w:rPr>
          <w:lang w:eastAsia="ar-SA"/>
        </w:rPr>
        <w:t xml:space="preserve">, ул. </w:t>
      </w:r>
      <w:r>
        <w:rPr>
          <w:lang w:eastAsia="ar-SA"/>
        </w:rPr>
        <w:t>Ленина</w:t>
      </w:r>
      <w:r w:rsidRPr="00400B4E">
        <w:rPr>
          <w:lang w:eastAsia="ar-SA"/>
        </w:rPr>
        <w:t xml:space="preserve">, </w:t>
      </w:r>
      <w:r>
        <w:rPr>
          <w:lang w:eastAsia="ar-SA"/>
        </w:rPr>
        <w:t>15а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>являющемуся оператором (далее – оператор)</w:t>
      </w:r>
      <w:r w:rsidR="00E74F0C" w:rsidRPr="00400B4E">
        <w:rPr>
          <w:lang w:eastAsia="ar-SA"/>
        </w:rPr>
        <w:t xml:space="preserve">, </w:t>
      </w:r>
      <w:proofErr w:type="gramEnd"/>
    </w:p>
    <w:p w:rsidR="00E74F0C" w:rsidRPr="00400B4E" w:rsidRDefault="00E74F0C" w:rsidP="00E74F0C">
      <w:pPr>
        <w:jc w:val="both"/>
        <w:rPr>
          <w:b/>
          <w:i/>
          <w:lang w:eastAsia="ar-SA"/>
        </w:rPr>
      </w:pPr>
    </w:p>
    <w:p w:rsidR="00E74F0C" w:rsidRDefault="00E74F0C" w:rsidP="00E74F0C">
      <w:pPr>
        <w:jc w:val="both"/>
      </w:pPr>
      <w:r w:rsidRPr="002129F3">
        <w:t xml:space="preserve">на публикацию </w:t>
      </w:r>
      <w:r>
        <w:t>результатов школьного и муниципального этапов всероссийской олимпиады школьников по каждому общеобразовательному предмету</w:t>
      </w:r>
      <w:r w:rsidRPr="002129F3">
        <w:t xml:space="preserve"> </w:t>
      </w:r>
      <w:r>
        <w:t xml:space="preserve">на официальном сайте оператора </w:t>
      </w:r>
      <w:r w:rsidRPr="002129F3">
        <w:t>в информационно-телекоммуникационной сети «Интернет»</w:t>
      </w:r>
      <w:r w:rsidRPr="003C0975">
        <w:t xml:space="preserve"> </w:t>
      </w:r>
      <w:r w:rsidRPr="002129F3">
        <w:t>своего несовершеннолетнего ребенка</w:t>
      </w:r>
    </w:p>
    <w:p w:rsidR="00E74F0C" w:rsidRDefault="00E74F0C" w:rsidP="00E74F0C">
      <w:pPr>
        <w:jc w:val="both"/>
        <w:rPr>
          <w:lang w:eastAsia="ar-SA"/>
        </w:rPr>
      </w:pPr>
    </w:p>
    <w:p w:rsidR="00E74F0C" w:rsidRPr="00400B4E" w:rsidRDefault="00E74F0C" w:rsidP="00E74F0C">
      <w:pPr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____________________________________________________________________________________________: </w:t>
      </w:r>
    </w:p>
    <w:bookmarkEnd w:id="0"/>
    <w:p w:rsidR="00E74F0C" w:rsidRDefault="00E74F0C" w:rsidP="00E74F0C">
      <w:pPr>
        <w:spacing w:after="33"/>
        <w:ind w:firstLine="709"/>
        <w:contextualSpacing/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(</w:t>
      </w:r>
      <w:r w:rsidRPr="00400B4E">
        <w:rPr>
          <w:rFonts w:eastAsia="Calibri"/>
          <w:i/>
          <w:color w:val="000000"/>
        </w:rPr>
        <w:t>указать ФИО</w:t>
      </w:r>
      <w:r>
        <w:rPr>
          <w:rFonts w:eastAsia="Calibri"/>
          <w:i/>
          <w:color w:val="000000"/>
        </w:rPr>
        <w:t xml:space="preserve"> ребенка</w:t>
      </w:r>
      <w:r w:rsidRPr="00400B4E">
        <w:rPr>
          <w:rFonts w:eastAsia="Calibri"/>
          <w:i/>
          <w:color w:val="000000"/>
        </w:rPr>
        <w:t xml:space="preserve">, далее </w:t>
      </w:r>
      <w:proofErr w:type="gramStart"/>
      <w:r w:rsidRPr="00400B4E">
        <w:rPr>
          <w:rFonts w:eastAsia="Calibri"/>
          <w:i/>
          <w:color w:val="000000"/>
        </w:rPr>
        <w:t>Представляемый</w:t>
      </w:r>
      <w:proofErr w:type="gramEnd"/>
      <w:r w:rsidRPr="00400B4E">
        <w:rPr>
          <w:rFonts w:eastAsia="Calibri"/>
          <w:color w:val="000000"/>
        </w:rPr>
        <w:t>)</w:t>
      </w:r>
    </w:p>
    <w:p w:rsidR="00E74F0C" w:rsidRPr="00400B4E" w:rsidRDefault="00E74F0C" w:rsidP="00E74F0C">
      <w:pPr>
        <w:spacing w:after="33"/>
        <w:ind w:firstLine="709"/>
        <w:contextualSpacing/>
        <w:jc w:val="center"/>
        <w:rPr>
          <w:rFonts w:eastAsia="Calibri"/>
          <w:color w:val="000000"/>
        </w:rPr>
      </w:pPr>
    </w:p>
    <w:p w:rsidR="00E74F0C" w:rsidRPr="00400B4E" w:rsidRDefault="00E74F0C" w:rsidP="00E74F0C">
      <w:pPr>
        <w:spacing w:after="33"/>
        <w:ind w:firstLine="709"/>
        <w:contextualSpacing/>
        <w:rPr>
          <w:rFonts w:eastAsia="Calibri"/>
          <w:color w:val="000000"/>
        </w:rPr>
      </w:pPr>
      <w:r w:rsidRPr="00400B4E">
        <w:rPr>
          <w:rFonts w:eastAsia="Calibri"/>
          <w:b/>
          <w:i/>
          <w:color w:val="000000"/>
          <w:u w:val="single"/>
        </w:rPr>
        <w:t>перечень данных:</w:t>
      </w:r>
    </w:p>
    <w:p w:rsidR="00E74F0C" w:rsidRPr="00400B4E" w:rsidRDefault="00E74F0C" w:rsidP="00E74F0C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фамилия, имя, отчество (при наличии) ребенка; </w:t>
      </w:r>
    </w:p>
    <w:p w:rsidR="00E74F0C" w:rsidRPr="00400B4E" w:rsidRDefault="00E74F0C" w:rsidP="00E74F0C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наименование </w:t>
      </w:r>
      <w:r>
        <w:rPr>
          <w:rFonts w:eastAsia="Calibri"/>
          <w:color w:val="000000"/>
        </w:rPr>
        <w:t>общеобразовательной организации</w:t>
      </w:r>
      <w:r w:rsidRPr="00400B4E">
        <w:rPr>
          <w:rFonts w:eastAsia="Calibri"/>
          <w:color w:val="000000"/>
        </w:rPr>
        <w:t>, в которо</w:t>
      </w:r>
      <w:r>
        <w:rPr>
          <w:rFonts w:eastAsia="Calibri"/>
          <w:color w:val="000000"/>
        </w:rPr>
        <w:t>й</w:t>
      </w:r>
      <w:r w:rsidRPr="00400B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обучается</w:t>
      </w:r>
      <w:r w:rsidRPr="00400B4E">
        <w:rPr>
          <w:rFonts w:eastAsia="Calibri"/>
          <w:color w:val="000000"/>
        </w:rPr>
        <w:t xml:space="preserve"> ребенок; </w:t>
      </w:r>
    </w:p>
    <w:p w:rsidR="00E74F0C" w:rsidRPr="00400B4E" w:rsidRDefault="00E74F0C" w:rsidP="00E74F0C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класс, в котором обучается ребенок</w:t>
      </w:r>
      <w:r w:rsidRPr="00400B4E">
        <w:rPr>
          <w:rFonts w:eastAsia="Calibri"/>
          <w:color w:val="000000"/>
        </w:rPr>
        <w:t>;</w:t>
      </w:r>
    </w:p>
    <w:p w:rsidR="00E74F0C" w:rsidRDefault="00E74F0C" w:rsidP="00E74F0C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количество баллов, набранных при выполнении заданий;</w:t>
      </w:r>
    </w:p>
    <w:p w:rsidR="00E74F0C" w:rsidRPr="00BD267B" w:rsidRDefault="00E74F0C" w:rsidP="00E74F0C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мои контактные данные (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домашний адрес, паспортные данн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ые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E74F0C" w:rsidRPr="00400B4E" w:rsidRDefault="00E74F0C" w:rsidP="00E74F0C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- фото и видео съемка.</w:t>
      </w:r>
    </w:p>
    <w:p w:rsidR="00E74F0C" w:rsidRDefault="00E74F0C" w:rsidP="00E74F0C">
      <w:pPr>
        <w:suppressAutoHyphens/>
        <w:ind w:firstLine="709"/>
        <w:jc w:val="both"/>
      </w:pPr>
      <w:r w:rsidRPr="00BD267B">
        <w:t xml:space="preserve">Обработка персональных данных осуществляется в соответствии с нормами Федерального закона от 27.07.2006 </w:t>
      </w:r>
      <w:r w:rsidR="0085394D">
        <w:t xml:space="preserve">№ </w:t>
      </w:r>
      <w:r w:rsidRPr="00BD267B">
        <w:t>152-ФЗ (ред. от 04.06.2014) «О персональных данных» (27 июля 2006 г.).</w:t>
      </w:r>
      <w:r>
        <w:t xml:space="preserve"> </w:t>
      </w:r>
    </w:p>
    <w:p w:rsidR="00E74F0C" w:rsidRPr="00400B4E" w:rsidRDefault="00E74F0C" w:rsidP="00E74F0C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E74F0C" w:rsidRPr="00400B4E" w:rsidRDefault="00E74F0C" w:rsidP="00E74F0C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Я согласе</w:t>
      </w:r>
      <w:proofErr w:type="gramStart"/>
      <w:r w:rsidRPr="00400B4E">
        <w:rPr>
          <w:lang w:eastAsia="ar-SA"/>
        </w:rPr>
        <w:t>н(</w:t>
      </w:r>
      <w:proofErr w:type="gramEnd"/>
      <w:r w:rsidRPr="00400B4E">
        <w:rPr>
          <w:lang w:eastAsia="ar-SA"/>
        </w:rPr>
        <w:t>-на) на передачу моих персональных данных и персональных данных Представляемого в другие сопутствующие организации, а так же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E74F0C" w:rsidRPr="00400B4E" w:rsidRDefault="00E74F0C" w:rsidP="00E74F0C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E74F0C" w:rsidRPr="00400B4E" w:rsidRDefault="00E74F0C" w:rsidP="00E74F0C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E74F0C" w:rsidRPr="00D13DA8" w:rsidRDefault="00E74F0C" w:rsidP="00D13DA8">
      <w:pPr>
        <w:ind w:firstLine="709"/>
        <w:jc w:val="both"/>
        <w:rPr>
          <w:sz w:val="24"/>
          <w:szCs w:val="24"/>
        </w:rPr>
      </w:pPr>
      <w:proofErr w:type="gramStart"/>
      <w:r w:rsidRPr="00BD267B">
        <w:t xml:space="preserve">Данным </w:t>
      </w:r>
      <w:r>
        <w:t>согласием</w:t>
      </w:r>
      <w:r w:rsidRPr="00BD267B">
        <w:t xml:space="preserve"> подтверждаю ознакомление с приказом Министерства </w:t>
      </w:r>
      <w:r>
        <w:t>Просвещения Российской Федерации от 27</w:t>
      </w:r>
      <w:r w:rsidRPr="00BD267B">
        <w:t>.11.20</w:t>
      </w:r>
      <w:r>
        <w:t>20г. №</w:t>
      </w:r>
      <w:r w:rsidRPr="00BD267B">
        <w:t xml:space="preserve"> </w:t>
      </w:r>
      <w:r>
        <w:t xml:space="preserve">678 </w:t>
      </w:r>
      <w:r w:rsidRPr="00BD267B">
        <w:t>«Об утверждении Порядка проведения всероссийской олимпиады школьников», Порядком проведения школьного этапа всероссийской олимпиады школьников</w:t>
      </w:r>
      <w:r>
        <w:t xml:space="preserve"> в городе Глазове</w:t>
      </w:r>
      <w:r w:rsidRPr="00BD267B">
        <w:t xml:space="preserve">, утвержденный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 xml:space="preserve">от </w:t>
      </w:r>
      <w:r>
        <w:t>1</w:t>
      </w:r>
      <w:r w:rsidR="00D13DA8">
        <w:t>3</w:t>
      </w:r>
      <w:r>
        <w:t xml:space="preserve">.08.2021 </w:t>
      </w:r>
      <w:r w:rsidRPr="00BD267B">
        <w:t xml:space="preserve">года № </w:t>
      </w:r>
      <w:r w:rsidR="00D13DA8" w:rsidRPr="00D13DA8">
        <w:rPr>
          <w:szCs w:val="24"/>
        </w:rPr>
        <w:t xml:space="preserve">266 </w:t>
      </w:r>
      <w:r w:rsidR="00D13DA8">
        <w:rPr>
          <w:szCs w:val="24"/>
        </w:rPr>
        <w:t>–</w:t>
      </w:r>
      <w:r w:rsidR="00D13DA8" w:rsidRPr="00D13DA8">
        <w:rPr>
          <w:szCs w:val="24"/>
        </w:rPr>
        <w:t xml:space="preserve"> ОД</w:t>
      </w:r>
      <w:r w:rsidRPr="00BD267B">
        <w:t xml:space="preserve">, </w:t>
      </w:r>
      <w:r>
        <w:t>Порядком проведения муниципального этапа всероссийской олимпиады школьников в городе Глазове, утвержденным</w:t>
      </w:r>
      <w:r w:rsidRPr="00BD267B">
        <w:t xml:space="preserve"> приказом </w:t>
      </w:r>
      <w:r>
        <w:t>У</w:t>
      </w:r>
      <w:r w:rsidRPr="00BD267B">
        <w:t xml:space="preserve">правления образования </w:t>
      </w:r>
      <w:r>
        <w:t>Администрации города Глазова</w:t>
      </w:r>
      <w:proofErr w:type="gramEnd"/>
      <w:r>
        <w:t xml:space="preserve"> </w:t>
      </w:r>
      <w:r w:rsidRPr="00BD267B">
        <w:t>от</w:t>
      </w:r>
      <w:r>
        <w:t xml:space="preserve"> 1</w:t>
      </w:r>
      <w:r w:rsidR="00D13DA8">
        <w:t>3</w:t>
      </w:r>
      <w:r>
        <w:t>.08.2021</w:t>
      </w:r>
      <w:r w:rsidRPr="00BD267B">
        <w:t xml:space="preserve"> года №</w:t>
      </w:r>
      <w:r w:rsidR="00D13DA8">
        <w:t xml:space="preserve">266 – </w:t>
      </w:r>
      <w:r w:rsidRPr="00BD267B">
        <w:t>ОД.</w:t>
      </w:r>
    </w:p>
    <w:p w:rsidR="00D13DA8" w:rsidRDefault="00D13DA8" w:rsidP="00E74F0C">
      <w:pPr>
        <w:suppressAutoHyphens/>
        <w:ind w:firstLine="709"/>
        <w:contextualSpacing/>
        <w:jc w:val="both"/>
        <w:rPr>
          <w:lang w:eastAsia="ar-SA"/>
        </w:rPr>
      </w:pPr>
    </w:p>
    <w:p w:rsidR="00E74F0C" w:rsidRPr="00400B4E" w:rsidRDefault="00E74F0C" w:rsidP="00E74F0C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                                  </w:t>
      </w:r>
      <w:r w:rsidR="00D13DA8">
        <w:rPr>
          <w:lang w:eastAsia="ar-SA"/>
        </w:rPr>
        <w:t xml:space="preserve">              </w:t>
      </w:r>
      <w:r w:rsidRPr="00400B4E">
        <w:rPr>
          <w:lang w:eastAsia="ar-SA"/>
        </w:rPr>
        <w:t>_________________________</w:t>
      </w:r>
    </w:p>
    <w:p w:rsidR="00E74F0C" w:rsidRPr="00400B4E" w:rsidRDefault="00D13DA8" w:rsidP="00E74F0C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</w:t>
      </w:r>
      <w:r w:rsidR="00E74F0C" w:rsidRPr="00400B4E">
        <w:rPr>
          <w:sz w:val="16"/>
          <w:szCs w:val="16"/>
          <w:lang w:eastAsia="ar-SA"/>
        </w:rPr>
        <w:t xml:space="preserve">Подпись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</w:t>
      </w:r>
      <w:r w:rsidR="00E74F0C" w:rsidRPr="00400B4E">
        <w:rPr>
          <w:sz w:val="16"/>
          <w:szCs w:val="16"/>
          <w:lang w:eastAsia="ar-SA"/>
        </w:rPr>
        <w:t xml:space="preserve"> Расшифровка подписи</w:t>
      </w:r>
    </w:p>
    <w:p w:rsidR="00E74F0C" w:rsidRPr="00400B4E" w:rsidRDefault="00E74F0C" w:rsidP="00E74F0C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</w:p>
    <w:p w:rsidR="00E74F0C" w:rsidRPr="00400B4E" w:rsidRDefault="00E74F0C" w:rsidP="00E74F0C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«_______»__________________20</w:t>
      </w:r>
      <w:r>
        <w:rPr>
          <w:sz w:val="16"/>
          <w:szCs w:val="16"/>
          <w:lang w:eastAsia="ar-SA"/>
        </w:rPr>
        <w:t>____</w:t>
      </w:r>
      <w:r w:rsidRPr="00400B4E">
        <w:rPr>
          <w:sz w:val="16"/>
          <w:szCs w:val="16"/>
          <w:lang w:eastAsia="ar-SA"/>
        </w:rPr>
        <w:t xml:space="preserve"> г.</w:t>
      </w: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C6B" w:rsidRDefault="00521C6B" w:rsidP="00521C6B">
      <w:pPr>
        <w:jc w:val="right"/>
        <w:rPr>
          <w:i/>
          <w:sz w:val="24"/>
        </w:rPr>
      </w:pPr>
      <w:r w:rsidRPr="00615D12">
        <w:rPr>
          <w:i/>
          <w:sz w:val="24"/>
        </w:rPr>
        <w:lastRenderedPageBreak/>
        <w:t xml:space="preserve">Приложение </w:t>
      </w:r>
      <w:r>
        <w:rPr>
          <w:i/>
          <w:sz w:val="24"/>
        </w:rPr>
        <w:t>2</w:t>
      </w: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 xml:space="preserve">Акт об удалении участника </w:t>
      </w:r>
      <w:r>
        <w:rPr>
          <w:b/>
          <w:sz w:val="26"/>
          <w:szCs w:val="26"/>
        </w:rPr>
        <w:t>школьного</w:t>
      </w:r>
      <w:r w:rsidRPr="00615D12">
        <w:rPr>
          <w:b/>
          <w:sz w:val="26"/>
          <w:szCs w:val="26"/>
        </w:rPr>
        <w:t xml:space="preserve"> этапа </w:t>
      </w: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>всероссийской олимпиады школьников</w:t>
      </w:r>
    </w:p>
    <w:p w:rsidR="00521C6B" w:rsidRPr="00615D12" w:rsidRDefault="00521C6B" w:rsidP="00521C6B">
      <w:pPr>
        <w:jc w:val="center"/>
        <w:rPr>
          <w:sz w:val="26"/>
          <w:szCs w:val="26"/>
        </w:rPr>
      </w:pPr>
      <w:r w:rsidRPr="00615D12">
        <w:rPr>
          <w:b/>
          <w:sz w:val="26"/>
          <w:szCs w:val="26"/>
        </w:rPr>
        <w:t>в ___________________________________________</w:t>
      </w:r>
    </w:p>
    <w:p w:rsidR="00521C6B" w:rsidRPr="00615D12" w:rsidRDefault="00521C6B" w:rsidP="00521C6B">
      <w:pPr>
        <w:jc w:val="center"/>
        <w:rPr>
          <w:i/>
        </w:rPr>
      </w:pPr>
      <w:r w:rsidRPr="00615D12">
        <w:rPr>
          <w:i/>
        </w:rPr>
        <w:t>(</w:t>
      </w:r>
      <w:r>
        <w:rPr>
          <w:i/>
        </w:rPr>
        <w:t>название образовательной организации</w:t>
      </w:r>
      <w:r w:rsidRPr="00615D12">
        <w:rPr>
          <w:i/>
        </w:rPr>
        <w:t>)</w:t>
      </w:r>
    </w:p>
    <w:p w:rsidR="00521C6B" w:rsidRPr="00615D12" w:rsidRDefault="00521C6B" w:rsidP="00521C6B">
      <w:pPr>
        <w:jc w:val="center"/>
        <w:rPr>
          <w:i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Предмет_________________________</w:t>
      </w: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Дата_____________________________</w:t>
      </w: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Фамилия, имя, отчество___________________________________________________</w:t>
      </w: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Класс_________________________________________________________________</w:t>
      </w: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both"/>
        <w:rPr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 xml:space="preserve">Причина </w:t>
      </w:r>
      <w:proofErr w:type="gramStart"/>
      <w:r w:rsidRPr="00615D12">
        <w:rPr>
          <w:b/>
          <w:sz w:val="26"/>
          <w:szCs w:val="26"/>
        </w:rPr>
        <w:t xml:space="preserve">удаления участника </w:t>
      </w:r>
      <w:r>
        <w:rPr>
          <w:b/>
          <w:sz w:val="26"/>
          <w:szCs w:val="26"/>
        </w:rPr>
        <w:t>школь</w:t>
      </w:r>
      <w:r w:rsidRPr="00615D12">
        <w:rPr>
          <w:b/>
          <w:sz w:val="26"/>
          <w:szCs w:val="26"/>
        </w:rPr>
        <w:t>ного этапа всероссийской олимпиады школьников</w:t>
      </w:r>
      <w:proofErr w:type="gramEnd"/>
      <w:r w:rsidRPr="00615D12">
        <w:rPr>
          <w:b/>
          <w:sz w:val="26"/>
          <w:szCs w:val="26"/>
        </w:rPr>
        <w:t xml:space="preserve"> из аудитории</w:t>
      </w: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rPr>
          <w:b/>
          <w:sz w:val="26"/>
          <w:szCs w:val="26"/>
        </w:rPr>
      </w:pPr>
    </w:p>
    <w:p w:rsidR="00521C6B" w:rsidRPr="00615D12" w:rsidRDefault="00521C6B" w:rsidP="00521C6B">
      <w:pPr>
        <w:jc w:val="center"/>
        <w:rPr>
          <w:b/>
          <w:sz w:val="26"/>
          <w:szCs w:val="26"/>
        </w:rPr>
      </w:pPr>
    </w:p>
    <w:p w:rsidR="00521C6B" w:rsidRPr="00615D12" w:rsidRDefault="00521C6B" w:rsidP="00521C6B">
      <w:pPr>
        <w:rPr>
          <w:sz w:val="26"/>
          <w:szCs w:val="26"/>
        </w:rPr>
      </w:pPr>
      <w:r w:rsidRPr="00615D12">
        <w:rPr>
          <w:sz w:val="26"/>
          <w:szCs w:val="26"/>
        </w:rPr>
        <w:t>Организатор в аудитории: _________________ / _______________________</w:t>
      </w:r>
    </w:p>
    <w:p w:rsidR="00521C6B" w:rsidRPr="00615D12" w:rsidRDefault="00521C6B" w:rsidP="00521C6B">
      <w:pPr>
        <w:rPr>
          <w:sz w:val="26"/>
          <w:szCs w:val="26"/>
        </w:rPr>
      </w:pPr>
    </w:p>
    <w:p w:rsidR="00521C6B" w:rsidRPr="00615D12" w:rsidRDefault="00521C6B" w:rsidP="00521C6B">
      <w:pPr>
        <w:rPr>
          <w:sz w:val="26"/>
          <w:szCs w:val="26"/>
        </w:rPr>
      </w:pPr>
      <w:r w:rsidRPr="00615D1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о</w:t>
      </w:r>
      <w:r w:rsidRPr="00615D12">
        <w:rPr>
          <w:sz w:val="26"/>
          <w:szCs w:val="26"/>
        </w:rPr>
        <w:t>ргкомитета: ___________________/____________________</w:t>
      </w:r>
    </w:p>
    <w:p w:rsidR="00521C6B" w:rsidRPr="00615D12" w:rsidRDefault="00521C6B" w:rsidP="00521C6B">
      <w:pPr>
        <w:rPr>
          <w:sz w:val="26"/>
          <w:szCs w:val="26"/>
        </w:rPr>
      </w:pPr>
    </w:p>
    <w:p w:rsidR="00521C6B" w:rsidRPr="00615D12" w:rsidRDefault="00521C6B" w:rsidP="00521C6B">
      <w:pPr>
        <w:rPr>
          <w:sz w:val="26"/>
          <w:szCs w:val="26"/>
        </w:rPr>
      </w:pPr>
    </w:p>
    <w:p w:rsidR="00521C6B" w:rsidRPr="00615D12" w:rsidRDefault="00521C6B" w:rsidP="00521C6B">
      <w:pPr>
        <w:rPr>
          <w:sz w:val="26"/>
          <w:szCs w:val="26"/>
        </w:rPr>
      </w:pPr>
    </w:p>
    <w:p w:rsidR="00521C6B" w:rsidRPr="00615D12" w:rsidRDefault="00521C6B" w:rsidP="00521C6B">
      <w:pPr>
        <w:rPr>
          <w:sz w:val="26"/>
          <w:szCs w:val="26"/>
        </w:rPr>
      </w:pPr>
      <w:r w:rsidRPr="00615D12">
        <w:rPr>
          <w:sz w:val="26"/>
          <w:szCs w:val="26"/>
        </w:rPr>
        <w:t xml:space="preserve">С актом </w:t>
      </w:r>
      <w:proofErr w:type="gramStart"/>
      <w:r w:rsidRPr="00615D12">
        <w:rPr>
          <w:sz w:val="26"/>
          <w:szCs w:val="26"/>
        </w:rPr>
        <w:t>ознакомлен</w:t>
      </w:r>
      <w:proofErr w:type="gramEnd"/>
      <w:r w:rsidRPr="00615D12">
        <w:rPr>
          <w:sz w:val="26"/>
          <w:szCs w:val="26"/>
        </w:rPr>
        <w:t>: _______________________/______________________</w:t>
      </w:r>
    </w:p>
    <w:p w:rsidR="00521C6B" w:rsidRPr="00615D12" w:rsidRDefault="00521C6B" w:rsidP="00521C6B">
      <w:pPr>
        <w:jc w:val="right"/>
        <w:rPr>
          <w:i/>
          <w:sz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jc w:val="both"/>
        <w:rPr>
          <w:sz w:val="24"/>
          <w:szCs w:val="24"/>
        </w:rPr>
      </w:pPr>
    </w:p>
    <w:p w:rsidR="00521C6B" w:rsidRDefault="00521C6B" w:rsidP="00521C6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C6B" w:rsidRDefault="00521C6B" w:rsidP="00521C6B">
      <w:pPr>
        <w:jc w:val="right"/>
        <w:rPr>
          <w:i/>
          <w:sz w:val="24"/>
          <w:szCs w:val="24"/>
        </w:rPr>
      </w:pPr>
      <w:r w:rsidRPr="00E86B3B">
        <w:rPr>
          <w:i/>
          <w:sz w:val="24"/>
          <w:szCs w:val="24"/>
        </w:rPr>
        <w:lastRenderedPageBreak/>
        <w:t>Приложение 3</w:t>
      </w:r>
    </w:p>
    <w:p w:rsidR="00521C6B" w:rsidRDefault="00521C6B" w:rsidP="00521C6B">
      <w:pPr>
        <w:jc w:val="right"/>
        <w:rPr>
          <w:i/>
          <w:sz w:val="24"/>
          <w:szCs w:val="24"/>
        </w:rPr>
      </w:pPr>
    </w:p>
    <w:p w:rsidR="00521C6B" w:rsidRDefault="00521C6B" w:rsidP="00521C6B">
      <w:pPr>
        <w:jc w:val="right"/>
        <w:rPr>
          <w:i/>
          <w:sz w:val="24"/>
          <w:szCs w:val="24"/>
        </w:rPr>
      </w:pPr>
    </w:p>
    <w:p w:rsidR="00CF4621" w:rsidRPr="00261B93" w:rsidRDefault="00CF4621" w:rsidP="00CF4621">
      <w:pPr>
        <w:jc w:val="center"/>
        <w:rPr>
          <w:b/>
          <w:sz w:val="24"/>
          <w:szCs w:val="26"/>
        </w:rPr>
      </w:pPr>
      <w:r w:rsidRPr="00261B93">
        <w:rPr>
          <w:b/>
          <w:sz w:val="24"/>
          <w:szCs w:val="26"/>
        </w:rPr>
        <w:t xml:space="preserve">Образец </w:t>
      </w:r>
      <w:proofErr w:type="gramStart"/>
      <w:r w:rsidRPr="00261B93">
        <w:rPr>
          <w:b/>
          <w:sz w:val="24"/>
          <w:szCs w:val="26"/>
        </w:rPr>
        <w:t xml:space="preserve">диплома победителя/призера </w:t>
      </w:r>
      <w:r>
        <w:rPr>
          <w:b/>
          <w:sz w:val="24"/>
          <w:szCs w:val="26"/>
        </w:rPr>
        <w:t>школьного</w:t>
      </w:r>
      <w:r w:rsidRPr="00261B93">
        <w:rPr>
          <w:b/>
          <w:sz w:val="24"/>
          <w:szCs w:val="26"/>
        </w:rPr>
        <w:t xml:space="preserve"> этапа всероссийской олимпиады школьников</w:t>
      </w:r>
      <w:proofErr w:type="gramEnd"/>
    </w:p>
    <w:p w:rsidR="00CF4621" w:rsidRDefault="00CF4621" w:rsidP="00CF4621">
      <w:pPr>
        <w:jc w:val="center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Pr="00B656DB" w:rsidRDefault="00CF4621" w:rsidP="00CF4621">
      <w:pPr>
        <w:jc w:val="center"/>
        <w:rPr>
          <w:sz w:val="96"/>
          <w:szCs w:val="24"/>
        </w:rPr>
      </w:pPr>
      <w:r w:rsidRPr="00B656DB">
        <w:rPr>
          <w:sz w:val="96"/>
          <w:szCs w:val="24"/>
        </w:rPr>
        <w:t>ДИПЛОМ</w:t>
      </w: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right"/>
        <w:rPr>
          <w:i/>
          <w:sz w:val="24"/>
          <w:szCs w:val="24"/>
        </w:rPr>
      </w:pPr>
    </w:p>
    <w:p w:rsidR="00CF4621" w:rsidRDefault="00CF4621" w:rsidP="00CF462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учреждение «Центр сопровождения образовательных организаций «Перемена» муниципального образования «Город Глазов»</w:t>
      </w:r>
    </w:p>
    <w:p w:rsidR="00CF4621" w:rsidRDefault="00CF4621" w:rsidP="00CF462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«Средняя общеобразовательная школа №» («Гимназия №…»)</w:t>
      </w:r>
    </w:p>
    <w:p w:rsidR="00CF4621" w:rsidRDefault="00CF4621" w:rsidP="00CF4621">
      <w:pPr>
        <w:jc w:val="center"/>
        <w:rPr>
          <w:sz w:val="24"/>
        </w:rPr>
      </w:pPr>
    </w:p>
    <w:p w:rsidR="00CF4621" w:rsidRDefault="00CF4621" w:rsidP="00CF4621">
      <w:pPr>
        <w:jc w:val="center"/>
        <w:rPr>
          <w:sz w:val="36"/>
        </w:rPr>
      </w:pPr>
      <w:r>
        <w:rPr>
          <w:sz w:val="36"/>
        </w:rPr>
        <w:t>НАГРАЖДАЮТ</w:t>
      </w:r>
    </w:p>
    <w:p w:rsidR="00CF4621" w:rsidRDefault="00CF4621" w:rsidP="00CF4621">
      <w:pPr>
        <w:jc w:val="center"/>
        <w:rPr>
          <w:sz w:val="36"/>
        </w:rPr>
      </w:pPr>
    </w:p>
    <w:p w:rsidR="00CF4621" w:rsidRDefault="00CF4621" w:rsidP="00CF4621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Иванова Ивана,</w:t>
      </w:r>
    </w:p>
    <w:p w:rsidR="00CF4621" w:rsidRDefault="00CF4621" w:rsidP="00CF4621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учащегося … класса</w:t>
      </w:r>
    </w:p>
    <w:p w:rsidR="00CF4621" w:rsidRDefault="00CF4621" w:rsidP="00CF4621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МБОУ «Гимназия/СОШ № »,</w:t>
      </w:r>
    </w:p>
    <w:p w:rsidR="00CF4621" w:rsidRDefault="00CF4621" w:rsidP="00CF4621">
      <w:pPr>
        <w:jc w:val="center"/>
        <w:rPr>
          <w:rFonts w:ascii="Monotype Corsiva" w:hAnsi="Monotype Corsiva"/>
          <w:sz w:val="28"/>
        </w:rPr>
      </w:pPr>
    </w:p>
    <w:p w:rsidR="00CF4621" w:rsidRDefault="00CF4621" w:rsidP="00CF4621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 xml:space="preserve">победителя/призера </w:t>
      </w:r>
    </w:p>
    <w:p w:rsidR="00CF4621" w:rsidRDefault="00CF4621" w:rsidP="00CF4621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школьного этапа</w:t>
      </w:r>
    </w:p>
    <w:p w:rsidR="00CF4621" w:rsidRDefault="00CF4621" w:rsidP="00CF4621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всероссийской олимпиады школьников</w:t>
      </w:r>
    </w:p>
    <w:p w:rsidR="00CF4621" w:rsidRDefault="00CF4621" w:rsidP="00CF4621">
      <w:pPr>
        <w:jc w:val="center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>по (название предмета)</w:t>
      </w:r>
    </w:p>
    <w:p w:rsidR="00CF4621" w:rsidRDefault="00CF4621" w:rsidP="00CF4621">
      <w:pPr>
        <w:jc w:val="center"/>
        <w:rPr>
          <w:rFonts w:ascii="Monotype Corsiva" w:hAnsi="Monotype Corsiva"/>
          <w:sz w:val="32"/>
          <w:szCs w:val="36"/>
        </w:rPr>
      </w:pPr>
    </w:p>
    <w:p w:rsidR="00CF4621" w:rsidRDefault="00CF4621" w:rsidP="00CF4621">
      <w:pPr>
        <w:ind w:firstLine="284"/>
        <w:rPr>
          <w:sz w:val="32"/>
        </w:rPr>
      </w:pPr>
    </w:p>
    <w:p w:rsidR="00CF4621" w:rsidRDefault="00CF4621" w:rsidP="00CF4621">
      <w:pPr>
        <w:rPr>
          <w:sz w:val="32"/>
        </w:rPr>
      </w:pPr>
    </w:p>
    <w:p w:rsidR="00CF4621" w:rsidRDefault="00CF4621" w:rsidP="00CF4621">
      <w:pPr>
        <w:ind w:firstLine="284"/>
        <w:rPr>
          <w:sz w:val="32"/>
        </w:rPr>
      </w:pPr>
    </w:p>
    <w:p w:rsidR="00CF4621" w:rsidRDefault="009A7D9E" w:rsidP="00CF4621">
      <w:pPr>
        <w:ind w:firstLine="284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д</w:t>
      </w:r>
      <w:r w:rsidR="00CF4621">
        <w:rPr>
          <w:sz w:val="24"/>
        </w:rPr>
        <w:t>иректор</w:t>
      </w:r>
      <w:r>
        <w:rPr>
          <w:sz w:val="24"/>
        </w:rPr>
        <w:t>а</w:t>
      </w:r>
      <w:r w:rsidR="0085394D">
        <w:rPr>
          <w:sz w:val="24"/>
        </w:rPr>
        <w:t xml:space="preserve"> МАУ ЦСОО «Перемена»</w:t>
      </w:r>
      <w:r w:rsidR="0085394D">
        <w:rPr>
          <w:sz w:val="24"/>
        </w:rPr>
        <w:tab/>
      </w:r>
      <w:r w:rsidR="0085394D">
        <w:rPr>
          <w:sz w:val="24"/>
        </w:rPr>
        <w:tab/>
      </w:r>
      <w:r w:rsidR="0085394D">
        <w:rPr>
          <w:sz w:val="24"/>
        </w:rPr>
        <w:tab/>
      </w:r>
      <w:r w:rsidR="0085394D">
        <w:rPr>
          <w:sz w:val="24"/>
        </w:rPr>
        <w:tab/>
      </w:r>
      <w:r w:rsidR="0085394D">
        <w:rPr>
          <w:sz w:val="24"/>
        </w:rPr>
        <w:tab/>
      </w:r>
      <w:r w:rsidR="00CF4621">
        <w:rPr>
          <w:sz w:val="24"/>
        </w:rPr>
        <w:t>Ф.И.О.</w:t>
      </w:r>
    </w:p>
    <w:p w:rsidR="00CF4621" w:rsidRDefault="00CF4621" w:rsidP="00CF4621">
      <w:pPr>
        <w:ind w:firstLine="284"/>
        <w:rPr>
          <w:sz w:val="24"/>
        </w:rPr>
      </w:pPr>
    </w:p>
    <w:p w:rsidR="00CF4621" w:rsidRDefault="00CF4621" w:rsidP="00CF4621">
      <w:pPr>
        <w:ind w:firstLine="284"/>
        <w:rPr>
          <w:sz w:val="24"/>
        </w:rPr>
      </w:pPr>
      <w:r>
        <w:rPr>
          <w:sz w:val="24"/>
        </w:rPr>
        <w:t>Директор ОО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5394D">
        <w:rPr>
          <w:sz w:val="24"/>
        </w:rPr>
        <w:t xml:space="preserve">                             </w:t>
      </w:r>
      <w:r>
        <w:rPr>
          <w:sz w:val="24"/>
        </w:rPr>
        <w:tab/>
        <w:t>Ф.И.О.</w:t>
      </w:r>
    </w:p>
    <w:p w:rsidR="00CF4621" w:rsidRDefault="00CF4621" w:rsidP="00CF4621">
      <w:pPr>
        <w:jc w:val="center"/>
        <w:rPr>
          <w:sz w:val="24"/>
        </w:rPr>
      </w:pPr>
    </w:p>
    <w:p w:rsidR="0085394D" w:rsidRDefault="0085394D" w:rsidP="00CF4621">
      <w:pPr>
        <w:jc w:val="center"/>
        <w:rPr>
          <w:sz w:val="24"/>
        </w:rPr>
      </w:pPr>
    </w:p>
    <w:p w:rsidR="00CF4621" w:rsidRDefault="00CF4621" w:rsidP="00CF4621">
      <w:pPr>
        <w:jc w:val="center"/>
      </w:pPr>
      <w:r>
        <w:rPr>
          <w:sz w:val="24"/>
        </w:rPr>
        <w:t>сентябрь, 202</w:t>
      </w:r>
      <w:r w:rsidR="0085394D">
        <w:rPr>
          <w:sz w:val="24"/>
        </w:rPr>
        <w:t>4</w:t>
      </w:r>
      <w:r>
        <w:rPr>
          <w:sz w:val="24"/>
        </w:rPr>
        <w:t xml:space="preserve"> год</w:t>
      </w:r>
    </w:p>
    <w:p w:rsidR="00521C6B" w:rsidRDefault="00521C6B" w:rsidP="00521C6B">
      <w:pPr>
        <w:rPr>
          <w:i/>
          <w:sz w:val="24"/>
          <w:szCs w:val="24"/>
        </w:rPr>
      </w:pPr>
    </w:p>
    <w:p w:rsidR="00521C6B" w:rsidRDefault="00521C6B" w:rsidP="00521C6B">
      <w:pPr>
        <w:rPr>
          <w:i/>
          <w:sz w:val="24"/>
          <w:szCs w:val="24"/>
        </w:rPr>
      </w:pPr>
    </w:p>
    <w:p w:rsidR="00521C6B" w:rsidRDefault="00521C6B" w:rsidP="00521C6B">
      <w:pPr>
        <w:rPr>
          <w:i/>
          <w:sz w:val="24"/>
          <w:szCs w:val="24"/>
        </w:rPr>
      </w:pPr>
    </w:p>
    <w:p w:rsidR="00521C6B" w:rsidRDefault="00521C6B" w:rsidP="0085394D">
      <w:pPr>
        <w:widowControl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  <w:r>
        <w:rPr>
          <w:i/>
          <w:sz w:val="24"/>
          <w:szCs w:val="24"/>
        </w:rPr>
        <w:lastRenderedPageBreak/>
        <w:t>Приложение 4</w:t>
      </w:r>
    </w:p>
    <w:p w:rsidR="00521C6B" w:rsidRDefault="00521C6B" w:rsidP="00521C6B">
      <w:pPr>
        <w:jc w:val="right"/>
        <w:rPr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10"/>
        <w:tblOverlap w:val="never"/>
        <w:tblW w:w="0" w:type="auto"/>
        <w:tblLook w:val="04A0"/>
      </w:tblPr>
      <w:tblGrid>
        <w:gridCol w:w="5976"/>
      </w:tblGrid>
      <w:tr w:rsidR="00521C6B" w:rsidRPr="00A40A89" w:rsidTr="00E74F0C">
        <w:trPr>
          <w:trHeight w:val="2111"/>
        </w:trPr>
        <w:tc>
          <w:tcPr>
            <w:tcW w:w="5496" w:type="dxa"/>
          </w:tcPr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 xml:space="preserve">Председателю жюри </w:t>
            </w:r>
            <w:r>
              <w:rPr>
                <w:sz w:val="24"/>
                <w:szCs w:val="24"/>
              </w:rPr>
              <w:t>школьного</w:t>
            </w:r>
            <w:r w:rsidRPr="00A40A89">
              <w:rPr>
                <w:sz w:val="24"/>
                <w:szCs w:val="24"/>
              </w:rPr>
              <w:t xml:space="preserve"> этапа </w:t>
            </w:r>
            <w:r>
              <w:rPr>
                <w:sz w:val="24"/>
                <w:szCs w:val="24"/>
              </w:rPr>
              <w:t>в</w:t>
            </w:r>
            <w:r w:rsidRPr="00A40A89">
              <w:rPr>
                <w:sz w:val="24"/>
                <w:szCs w:val="24"/>
              </w:rPr>
              <w:t>сероссийской олимпиады школьников</w:t>
            </w:r>
          </w:p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по _____________________________________________</w:t>
            </w:r>
          </w:p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ученика</w:t>
            </w:r>
            <w:proofErr w:type="gramStart"/>
            <w:r w:rsidRPr="00A40A89"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A40A89">
              <w:rPr>
                <w:sz w:val="24"/>
                <w:szCs w:val="24"/>
              </w:rPr>
              <w:t>цы</w:t>
            </w:r>
            <w:proofErr w:type="spellEnd"/>
            <w:r w:rsidRPr="00A40A89">
              <w:rPr>
                <w:sz w:val="24"/>
                <w:szCs w:val="24"/>
              </w:rPr>
              <w:t>) ______ класса</w:t>
            </w:r>
          </w:p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521C6B" w:rsidRPr="00A40A89" w:rsidRDefault="00521C6B" w:rsidP="00E74F0C">
            <w:pPr>
              <w:jc w:val="center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( название образовательного учреждения)</w:t>
            </w:r>
          </w:p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521C6B" w:rsidRPr="00A40A89" w:rsidRDefault="00521C6B" w:rsidP="00E74F0C">
            <w:pPr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521C6B" w:rsidRPr="00A40A89" w:rsidRDefault="00521C6B" w:rsidP="00E74F0C">
            <w:pPr>
              <w:jc w:val="center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(фамилия, имя, отчество)</w:t>
            </w:r>
          </w:p>
          <w:p w:rsidR="00521C6B" w:rsidRPr="00A40A89" w:rsidRDefault="00521C6B" w:rsidP="00E74F0C">
            <w:pPr>
              <w:jc w:val="both"/>
              <w:rPr>
                <w:sz w:val="24"/>
                <w:szCs w:val="24"/>
              </w:rPr>
            </w:pPr>
            <w:r w:rsidRPr="00A40A89">
              <w:rPr>
                <w:sz w:val="24"/>
                <w:szCs w:val="24"/>
              </w:rPr>
              <w:t>________________________________________________</w:t>
            </w:r>
          </w:p>
          <w:p w:rsidR="00521C6B" w:rsidRPr="00A40A89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rPr>
          <w:sz w:val="24"/>
          <w:szCs w:val="24"/>
        </w:rPr>
      </w:pPr>
    </w:p>
    <w:p w:rsidR="00521C6B" w:rsidRPr="00D265BF" w:rsidRDefault="00521C6B" w:rsidP="00521C6B">
      <w:pPr>
        <w:ind w:right="231"/>
        <w:jc w:val="center"/>
        <w:rPr>
          <w:sz w:val="24"/>
          <w:szCs w:val="24"/>
        </w:rPr>
      </w:pPr>
      <w:r w:rsidRPr="00D265BF">
        <w:rPr>
          <w:sz w:val="24"/>
          <w:szCs w:val="24"/>
        </w:rPr>
        <w:t>Заявление.</w:t>
      </w:r>
    </w:p>
    <w:p w:rsidR="00521C6B" w:rsidRPr="00D265BF" w:rsidRDefault="00521C6B" w:rsidP="00521C6B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Прошу Вас пересмотреть результаты проверки задания №______________</w:t>
      </w:r>
    </w:p>
    <w:p w:rsidR="00521C6B" w:rsidRPr="00D265BF" w:rsidRDefault="00521C6B" w:rsidP="00521C6B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 xml:space="preserve">теоретического/практического тура </w:t>
      </w:r>
      <w:r>
        <w:rPr>
          <w:sz w:val="24"/>
          <w:szCs w:val="24"/>
        </w:rPr>
        <w:t>школьного</w:t>
      </w:r>
      <w:r w:rsidRPr="00D265BF">
        <w:rPr>
          <w:sz w:val="24"/>
          <w:szCs w:val="24"/>
        </w:rPr>
        <w:t xml:space="preserve"> этапа </w:t>
      </w:r>
      <w:r>
        <w:rPr>
          <w:sz w:val="24"/>
          <w:szCs w:val="24"/>
        </w:rPr>
        <w:t>в</w:t>
      </w:r>
      <w:r w:rsidRPr="00D265BF">
        <w:rPr>
          <w:sz w:val="24"/>
          <w:szCs w:val="24"/>
        </w:rPr>
        <w:t>сероссийской олимпиады школьников по _________________________, так как я не согласе</w:t>
      </w:r>
      <w:proofErr w:type="gramStart"/>
      <w:r w:rsidRPr="00D265BF">
        <w:rPr>
          <w:sz w:val="24"/>
          <w:szCs w:val="24"/>
        </w:rPr>
        <w:t>н(</w:t>
      </w:r>
      <w:proofErr w:type="gramEnd"/>
      <w:r w:rsidRPr="00D265BF">
        <w:rPr>
          <w:sz w:val="24"/>
          <w:szCs w:val="24"/>
        </w:rPr>
        <w:t xml:space="preserve">-на) с выставленными мне баллами, поскольку (аргументы, которые позволяют выставить более высокую оценку) </w:t>
      </w:r>
    </w:p>
    <w:p w:rsidR="00521C6B" w:rsidRPr="00D265BF" w:rsidRDefault="00521C6B" w:rsidP="00521C6B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jc w:val="both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  <w:r w:rsidRPr="00D265BF">
        <w:rPr>
          <w:sz w:val="24"/>
          <w:szCs w:val="24"/>
        </w:rPr>
        <w:t>_________________________________________________________________</w:t>
      </w:r>
      <w:r w:rsidR="00E74F0C">
        <w:rPr>
          <w:sz w:val="24"/>
          <w:szCs w:val="24"/>
        </w:rPr>
        <w:t>___________</w:t>
      </w:r>
    </w:p>
    <w:p w:rsidR="00D120C7" w:rsidRDefault="00D120C7" w:rsidP="00D120C7">
      <w:pPr>
        <w:spacing w:after="120"/>
        <w:ind w:right="231"/>
        <w:rPr>
          <w:sz w:val="22"/>
        </w:rPr>
      </w:pPr>
    </w:p>
    <w:p w:rsidR="00D120C7" w:rsidRPr="008D1DE8" w:rsidRDefault="00D120C7" w:rsidP="00D120C7">
      <w:pPr>
        <w:spacing w:after="120"/>
        <w:ind w:right="231"/>
        <w:rPr>
          <w:sz w:val="22"/>
        </w:rPr>
      </w:pPr>
      <w:r w:rsidRPr="008D1DE8">
        <w:rPr>
          <w:sz w:val="22"/>
        </w:rPr>
        <w:t>Прошу рассмотреть апелляцию с моим участием/ без моего участия (нужное подчеркнуть).</w:t>
      </w:r>
    </w:p>
    <w:p w:rsidR="00521C6B" w:rsidRPr="00D265BF" w:rsidRDefault="00521C6B" w:rsidP="00521C6B">
      <w:pPr>
        <w:ind w:right="231"/>
        <w:rPr>
          <w:sz w:val="24"/>
          <w:szCs w:val="24"/>
        </w:rPr>
      </w:pPr>
    </w:p>
    <w:p w:rsidR="00521C6B" w:rsidRPr="00D265BF" w:rsidRDefault="00521C6B" w:rsidP="00521C6B">
      <w:pPr>
        <w:ind w:right="231"/>
        <w:rPr>
          <w:sz w:val="24"/>
          <w:szCs w:val="24"/>
        </w:rPr>
      </w:pPr>
    </w:p>
    <w:p w:rsidR="00521C6B" w:rsidRPr="00D265BF" w:rsidRDefault="00521C6B" w:rsidP="00521C6B">
      <w:pPr>
        <w:shd w:val="clear" w:color="auto" w:fill="FFFFFF"/>
        <w:rPr>
          <w:sz w:val="24"/>
          <w:szCs w:val="24"/>
        </w:rPr>
      </w:pPr>
      <w:r w:rsidRPr="00D265BF">
        <w:rPr>
          <w:sz w:val="24"/>
          <w:szCs w:val="24"/>
        </w:rPr>
        <w:t xml:space="preserve">Дата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5BF">
        <w:rPr>
          <w:sz w:val="24"/>
          <w:szCs w:val="24"/>
        </w:rPr>
        <w:t>Подпись</w:t>
      </w:r>
    </w:p>
    <w:p w:rsidR="00521C6B" w:rsidRPr="00E86B3B" w:rsidRDefault="00521C6B" w:rsidP="00521C6B">
      <w:pPr>
        <w:rPr>
          <w:i/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</w:pPr>
    </w:p>
    <w:p w:rsidR="00521C6B" w:rsidRDefault="00521C6B" w:rsidP="00521C6B">
      <w:pPr>
        <w:spacing w:after="120" w:line="23" w:lineRule="atLeast"/>
        <w:ind w:firstLine="567"/>
        <w:jc w:val="center"/>
        <w:rPr>
          <w:b/>
          <w:sz w:val="24"/>
          <w:szCs w:val="24"/>
        </w:rPr>
        <w:sectPr w:rsidR="00521C6B" w:rsidSect="00E74F0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21C6B" w:rsidRPr="00623F72" w:rsidRDefault="00521C6B" w:rsidP="00521C6B">
      <w:pPr>
        <w:spacing w:after="120" w:line="23" w:lineRule="atLeast"/>
        <w:ind w:firstLine="567"/>
        <w:jc w:val="right"/>
        <w:rPr>
          <w:i/>
          <w:sz w:val="24"/>
          <w:szCs w:val="24"/>
        </w:rPr>
      </w:pPr>
      <w:r w:rsidRPr="00623F72">
        <w:rPr>
          <w:i/>
          <w:sz w:val="24"/>
          <w:szCs w:val="24"/>
        </w:rPr>
        <w:lastRenderedPageBreak/>
        <w:t>Приложение 5</w:t>
      </w:r>
    </w:p>
    <w:p w:rsidR="00521C6B" w:rsidRPr="00575D7D" w:rsidRDefault="00521C6B" w:rsidP="00521C6B">
      <w:pPr>
        <w:spacing w:after="120" w:line="23" w:lineRule="atLeast"/>
        <w:ind w:firstLine="567"/>
        <w:jc w:val="center"/>
        <w:rPr>
          <w:b/>
          <w:sz w:val="24"/>
          <w:szCs w:val="24"/>
        </w:rPr>
      </w:pPr>
      <w:r w:rsidRPr="00575D7D">
        <w:rPr>
          <w:b/>
          <w:sz w:val="24"/>
          <w:szCs w:val="24"/>
        </w:rPr>
        <w:t xml:space="preserve">Протокол </w:t>
      </w:r>
    </w:p>
    <w:p w:rsidR="00521C6B" w:rsidRPr="00575D7D" w:rsidRDefault="00521C6B" w:rsidP="00521C6B">
      <w:pPr>
        <w:pStyle w:val="2"/>
        <w:widowControl w:val="0"/>
        <w:spacing w:line="23" w:lineRule="atLeast"/>
        <w:ind w:firstLine="567"/>
        <w:jc w:val="center"/>
      </w:pPr>
      <w:r w:rsidRPr="00575D7D">
        <w:rPr>
          <w:bCs/>
        </w:rPr>
        <w:t xml:space="preserve">заседания апелляционной комиссии </w:t>
      </w:r>
      <w:r>
        <w:t>школьного</w:t>
      </w:r>
      <w:r w:rsidRPr="00575D7D">
        <w:t xml:space="preserve"> этапа</w:t>
      </w:r>
    </w:p>
    <w:p w:rsidR="00521C6B" w:rsidRPr="00A63053" w:rsidRDefault="00521C6B" w:rsidP="00521C6B">
      <w:pPr>
        <w:spacing w:after="120" w:line="23" w:lineRule="atLeast"/>
        <w:ind w:firstLine="567"/>
        <w:jc w:val="center"/>
        <w:rPr>
          <w:sz w:val="24"/>
          <w:szCs w:val="24"/>
          <w:u w:val="single"/>
        </w:rPr>
      </w:pPr>
      <w:r w:rsidRPr="00575D7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575D7D">
        <w:rPr>
          <w:sz w:val="24"/>
          <w:szCs w:val="24"/>
        </w:rPr>
        <w:t xml:space="preserve">сероссийской олимпиады школьников по </w:t>
      </w:r>
      <w:r>
        <w:rPr>
          <w:sz w:val="24"/>
          <w:szCs w:val="24"/>
        </w:rPr>
        <w:t>__________________(название предмета)</w:t>
      </w:r>
    </w:p>
    <w:p w:rsidR="00521C6B" w:rsidRPr="00724ADA" w:rsidRDefault="00521C6B" w:rsidP="00521C6B">
      <w:pPr>
        <w:spacing w:after="120" w:line="23" w:lineRule="atLeast"/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«        »                        </w:t>
      </w:r>
      <w:r w:rsidRPr="00724ADA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</w:t>
      </w:r>
      <w:r w:rsidR="0085394D">
        <w:rPr>
          <w:sz w:val="24"/>
          <w:szCs w:val="24"/>
          <w:u w:val="single"/>
        </w:rPr>
        <w:t>4</w:t>
      </w:r>
      <w:r w:rsidRPr="00724ADA">
        <w:rPr>
          <w:sz w:val="24"/>
          <w:szCs w:val="24"/>
          <w:u w:val="single"/>
        </w:rPr>
        <w:t xml:space="preserve"> года</w:t>
      </w:r>
    </w:p>
    <w:p w:rsidR="00521C6B" w:rsidRPr="00575D7D" w:rsidRDefault="00521C6B" w:rsidP="00521C6B">
      <w:pPr>
        <w:pStyle w:val="2"/>
        <w:widowControl w:val="0"/>
        <w:spacing w:line="23" w:lineRule="atLeast"/>
        <w:ind w:firstLine="567"/>
        <w:rPr>
          <w:bCs/>
        </w:rPr>
      </w:pPr>
      <w:r w:rsidRPr="00575D7D">
        <w:rPr>
          <w:bCs/>
        </w:rPr>
        <w:t>Место проведения: ___________________________________________________</w:t>
      </w:r>
    </w:p>
    <w:p w:rsidR="00521C6B" w:rsidRPr="00575D7D" w:rsidRDefault="00521C6B" w:rsidP="00521C6B">
      <w:pPr>
        <w:spacing w:after="120" w:line="23" w:lineRule="atLeast"/>
        <w:ind w:firstLine="567"/>
        <w:jc w:val="both"/>
        <w:rPr>
          <w:sz w:val="24"/>
          <w:szCs w:val="24"/>
        </w:rPr>
      </w:pPr>
      <w:r w:rsidRPr="00575D7D">
        <w:rPr>
          <w:sz w:val="24"/>
          <w:szCs w:val="24"/>
        </w:rPr>
        <w:t>Количество поданных заявлений: ______________________________________</w:t>
      </w:r>
    </w:p>
    <w:p w:rsidR="00521C6B" w:rsidRPr="00575D7D" w:rsidRDefault="00521C6B" w:rsidP="00521C6B">
      <w:pPr>
        <w:spacing w:after="120" w:line="23" w:lineRule="atLeast"/>
        <w:ind w:firstLine="567"/>
        <w:jc w:val="both"/>
        <w:rPr>
          <w:sz w:val="24"/>
          <w:szCs w:val="24"/>
        </w:rPr>
      </w:pPr>
    </w:p>
    <w:tbl>
      <w:tblPr>
        <w:tblW w:w="15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04"/>
        <w:gridCol w:w="1135"/>
        <w:gridCol w:w="4252"/>
        <w:gridCol w:w="4111"/>
        <w:gridCol w:w="1319"/>
      </w:tblGrid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5E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5E78">
              <w:rPr>
                <w:sz w:val="24"/>
                <w:szCs w:val="24"/>
              </w:rPr>
              <w:t>/</w:t>
            </w:r>
            <w:proofErr w:type="spellStart"/>
            <w:r w:rsidRPr="003D5E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>Ф.И.О. учащегося</w:t>
            </w: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 xml:space="preserve">Класс </w:t>
            </w:r>
          </w:p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>Решение</w:t>
            </w:r>
          </w:p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>комиссии</w:t>
            </w: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center"/>
              <w:rPr>
                <w:sz w:val="24"/>
                <w:szCs w:val="24"/>
              </w:rPr>
            </w:pPr>
            <w:r w:rsidRPr="003D5E78">
              <w:rPr>
                <w:sz w:val="24"/>
                <w:szCs w:val="24"/>
              </w:rPr>
              <w:t>Подпись учащегося</w:t>
            </w: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  <w:tr w:rsidR="00521C6B" w:rsidRPr="003D5E78" w:rsidTr="00E74F0C">
        <w:tc>
          <w:tcPr>
            <w:tcW w:w="540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  <w:p w:rsidR="00521C6B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521C6B" w:rsidRPr="003D5E78" w:rsidRDefault="00521C6B" w:rsidP="00E74F0C">
            <w:pPr>
              <w:spacing w:after="120"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521C6B" w:rsidRPr="00575D7D" w:rsidRDefault="00521C6B" w:rsidP="00521C6B">
      <w:pPr>
        <w:spacing w:after="120" w:line="23" w:lineRule="atLeast"/>
        <w:ind w:firstLine="567"/>
        <w:rPr>
          <w:sz w:val="24"/>
          <w:szCs w:val="24"/>
        </w:rPr>
      </w:pPr>
      <w:r w:rsidRPr="00575D7D">
        <w:rPr>
          <w:sz w:val="24"/>
          <w:szCs w:val="24"/>
        </w:rPr>
        <w:t>Председатель апелляционной комиссии:</w:t>
      </w:r>
    </w:p>
    <w:p w:rsidR="00521C6B" w:rsidRPr="00575D7D" w:rsidRDefault="00521C6B" w:rsidP="00521C6B">
      <w:pPr>
        <w:ind w:firstLine="567"/>
        <w:jc w:val="both"/>
        <w:rPr>
          <w:sz w:val="24"/>
          <w:szCs w:val="24"/>
        </w:rPr>
      </w:pPr>
      <w:r w:rsidRPr="00575D7D">
        <w:rPr>
          <w:sz w:val="24"/>
          <w:szCs w:val="24"/>
        </w:rPr>
        <w:t>Члены апелляционной комиссии:</w:t>
      </w:r>
    </w:p>
    <w:p w:rsidR="00521C6B" w:rsidRPr="00575D7D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ind w:firstLine="709"/>
        <w:jc w:val="both"/>
        <w:rPr>
          <w:sz w:val="24"/>
          <w:szCs w:val="24"/>
        </w:rPr>
        <w:sectPr w:rsidR="00521C6B" w:rsidSect="00E74F0C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21C6B" w:rsidRDefault="00521C6B" w:rsidP="00521C6B">
      <w:pPr>
        <w:ind w:firstLine="709"/>
        <w:jc w:val="right"/>
        <w:rPr>
          <w:i/>
          <w:sz w:val="24"/>
          <w:szCs w:val="24"/>
        </w:rPr>
      </w:pPr>
      <w:r w:rsidRPr="001E5E11">
        <w:rPr>
          <w:i/>
          <w:sz w:val="24"/>
          <w:szCs w:val="24"/>
        </w:rPr>
        <w:lastRenderedPageBreak/>
        <w:t>Приложение 6</w:t>
      </w:r>
    </w:p>
    <w:p w:rsidR="00521C6B" w:rsidRDefault="00521C6B" w:rsidP="00521C6B">
      <w:pPr>
        <w:jc w:val="center"/>
        <w:rPr>
          <w:b/>
          <w:sz w:val="24"/>
          <w:szCs w:val="24"/>
        </w:rPr>
      </w:pPr>
      <w:r w:rsidRPr="00974BB0">
        <w:rPr>
          <w:b/>
          <w:sz w:val="24"/>
          <w:szCs w:val="24"/>
        </w:rPr>
        <w:t xml:space="preserve">Бланк регистрации заявлений на апелляцию по результатам </w:t>
      </w:r>
    </w:p>
    <w:p w:rsidR="00521C6B" w:rsidRPr="00974BB0" w:rsidRDefault="00521C6B" w:rsidP="00521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школьного</w:t>
      </w:r>
      <w:r w:rsidRPr="00974BB0">
        <w:rPr>
          <w:b/>
          <w:sz w:val="24"/>
          <w:szCs w:val="24"/>
        </w:rPr>
        <w:t xml:space="preserve"> этапа </w:t>
      </w:r>
      <w:r>
        <w:rPr>
          <w:b/>
          <w:sz w:val="24"/>
          <w:szCs w:val="24"/>
        </w:rPr>
        <w:t>в</w:t>
      </w:r>
      <w:r w:rsidRPr="00974BB0">
        <w:rPr>
          <w:b/>
          <w:sz w:val="24"/>
          <w:szCs w:val="24"/>
        </w:rPr>
        <w:t>сероссийской олимпиады школьников</w:t>
      </w:r>
    </w:p>
    <w:p w:rsidR="00521C6B" w:rsidRPr="00134F0B" w:rsidRDefault="00521C6B" w:rsidP="00521C6B">
      <w:pPr>
        <w:jc w:val="center"/>
        <w:rPr>
          <w:b/>
          <w:sz w:val="24"/>
          <w:szCs w:val="24"/>
        </w:rPr>
      </w:pPr>
      <w:r w:rsidRPr="00974BB0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_____________________(название предмета) </w:t>
      </w:r>
      <w:r w:rsidRPr="00134F0B">
        <w:rPr>
          <w:b/>
          <w:sz w:val="24"/>
          <w:szCs w:val="24"/>
        </w:rPr>
        <w:t xml:space="preserve">в </w:t>
      </w:r>
      <w:r w:rsidR="00E74F0C">
        <w:rPr>
          <w:b/>
          <w:sz w:val="24"/>
          <w:szCs w:val="24"/>
        </w:rPr>
        <w:t>______________</w:t>
      </w:r>
      <w:r w:rsidRPr="00134F0B">
        <w:rPr>
          <w:b/>
          <w:sz w:val="24"/>
          <w:szCs w:val="24"/>
        </w:rPr>
        <w:t xml:space="preserve"> учебном году</w:t>
      </w:r>
    </w:p>
    <w:p w:rsidR="00521C6B" w:rsidRPr="00974BB0" w:rsidRDefault="00521C6B" w:rsidP="00521C6B">
      <w:pPr>
        <w:jc w:val="center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3545"/>
        <w:gridCol w:w="992"/>
        <w:gridCol w:w="3402"/>
        <w:gridCol w:w="2126"/>
      </w:tblGrid>
      <w:tr w:rsidR="00521C6B" w:rsidRPr="00DE1406" w:rsidTr="00E74F0C"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 w:rsidRPr="00DE1406">
              <w:rPr>
                <w:sz w:val="24"/>
                <w:szCs w:val="24"/>
              </w:rPr>
              <w:t>№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 w:rsidRPr="00DE1406">
              <w:rPr>
                <w:sz w:val="24"/>
                <w:szCs w:val="24"/>
              </w:rPr>
              <w:t>ФИО учащегося</w:t>
            </w: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 w:rsidRPr="00DE1406">
              <w:rPr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 w:rsidRPr="00DE1406">
              <w:rPr>
                <w:sz w:val="24"/>
                <w:szCs w:val="24"/>
              </w:rPr>
              <w:t>Заявление зарегистрировано</w:t>
            </w: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  <w:tr w:rsidR="00521C6B" w:rsidRPr="00DE1406" w:rsidTr="00E74F0C">
        <w:trPr>
          <w:trHeight w:val="964"/>
        </w:trPr>
        <w:tc>
          <w:tcPr>
            <w:tcW w:w="708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1C6B" w:rsidRPr="00DE1406" w:rsidRDefault="00521C6B" w:rsidP="00E74F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ind w:firstLine="426"/>
        <w:rPr>
          <w:sz w:val="24"/>
          <w:szCs w:val="24"/>
        </w:rPr>
      </w:pPr>
    </w:p>
    <w:p w:rsidR="00521C6B" w:rsidRDefault="00521C6B" w:rsidP="00521C6B">
      <w:pPr>
        <w:ind w:firstLine="426"/>
        <w:rPr>
          <w:sz w:val="24"/>
          <w:szCs w:val="24"/>
        </w:rPr>
      </w:pPr>
      <w:r w:rsidRPr="00974BB0">
        <w:rPr>
          <w:sz w:val="24"/>
          <w:szCs w:val="24"/>
        </w:rPr>
        <w:t xml:space="preserve">Принято заявлений </w:t>
      </w:r>
      <w:proofErr w:type="spellStart"/>
      <w:r>
        <w:rPr>
          <w:sz w:val="24"/>
          <w:szCs w:val="24"/>
        </w:rPr>
        <w:t>__________шт</w:t>
      </w:r>
      <w:proofErr w:type="spellEnd"/>
      <w:r>
        <w:rPr>
          <w:sz w:val="24"/>
          <w:szCs w:val="24"/>
        </w:rPr>
        <w:t>. ________________</w:t>
      </w:r>
      <w:r w:rsidRPr="00974BB0">
        <w:rPr>
          <w:sz w:val="24"/>
          <w:szCs w:val="24"/>
        </w:rPr>
        <w:tab/>
      </w: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Default="00521C6B" w:rsidP="00521C6B">
      <w:pPr>
        <w:rPr>
          <w:sz w:val="24"/>
          <w:szCs w:val="24"/>
        </w:rPr>
      </w:pPr>
    </w:p>
    <w:p w:rsidR="00521C6B" w:rsidRPr="00974BB0" w:rsidRDefault="00521C6B" w:rsidP="00521C6B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521C6B" w:rsidRDefault="00521C6B" w:rsidP="00521C6B">
      <w:pPr>
        <w:ind w:firstLine="709"/>
        <w:jc w:val="right"/>
        <w:rPr>
          <w:i/>
          <w:sz w:val="24"/>
          <w:szCs w:val="24"/>
        </w:rPr>
      </w:pPr>
    </w:p>
    <w:p w:rsidR="00521C6B" w:rsidRDefault="00521C6B" w:rsidP="00521C6B">
      <w:pPr>
        <w:ind w:firstLine="709"/>
        <w:jc w:val="right"/>
        <w:rPr>
          <w:i/>
          <w:sz w:val="24"/>
          <w:szCs w:val="24"/>
        </w:rPr>
      </w:pPr>
    </w:p>
    <w:p w:rsidR="00521C6B" w:rsidRDefault="00521C6B" w:rsidP="00521C6B">
      <w:pPr>
        <w:ind w:firstLine="709"/>
        <w:jc w:val="right"/>
        <w:rPr>
          <w:i/>
          <w:sz w:val="24"/>
          <w:szCs w:val="24"/>
        </w:rPr>
      </w:pPr>
    </w:p>
    <w:p w:rsidR="00521C6B" w:rsidRDefault="00521C6B" w:rsidP="00521C6B">
      <w:pPr>
        <w:widowControl/>
        <w:autoSpaceDE/>
        <w:autoSpaceDN/>
        <w:adjustRightInd/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21C6B" w:rsidRDefault="00521C6B" w:rsidP="00521C6B">
      <w:pPr>
        <w:ind w:firstLine="709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7</w:t>
      </w:r>
    </w:p>
    <w:tbl>
      <w:tblPr>
        <w:tblW w:w="4819" w:type="dxa"/>
        <w:tblInd w:w="5211" w:type="dxa"/>
        <w:tblLook w:val="04A0"/>
      </w:tblPr>
      <w:tblGrid>
        <w:gridCol w:w="4819"/>
      </w:tblGrid>
      <w:tr w:rsidR="00521C6B" w:rsidTr="00CF4621">
        <w:trPr>
          <w:trHeight w:val="2160"/>
        </w:trPr>
        <w:tc>
          <w:tcPr>
            <w:tcW w:w="4819" w:type="dxa"/>
          </w:tcPr>
          <w:p w:rsidR="00521C6B" w:rsidRDefault="00521C6B" w:rsidP="00E74F0C">
            <w:pPr>
              <w:jc w:val="center"/>
            </w:pPr>
          </w:p>
          <w:p w:rsidR="00521C6B" w:rsidRPr="0061425B" w:rsidRDefault="00521C6B" w:rsidP="00E74F0C">
            <w:pPr>
              <w:spacing w:line="360" w:lineRule="auto"/>
              <w:rPr>
                <w:sz w:val="24"/>
              </w:rPr>
            </w:pPr>
            <w:r w:rsidRPr="0061425B">
              <w:rPr>
                <w:sz w:val="24"/>
              </w:rPr>
              <w:t>У</w:t>
            </w:r>
            <w:r>
              <w:rPr>
                <w:sz w:val="24"/>
              </w:rPr>
              <w:t>ТВЕРЖДАЮ</w:t>
            </w:r>
            <w:r w:rsidRPr="0061425B">
              <w:rPr>
                <w:sz w:val="24"/>
              </w:rPr>
              <w:t>:</w:t>
            </w:r>
          </w:p>
          <w:p w:rsidR="00521C6B" w:rsidRPr="0061425B" w:rsidRDefault="00521C6B" w:rsidP="00E74F0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Директор М</w:t>
            </w:r>
            <w:r w:rsidR="00CF4621">
              <w:rPr>
                <w:sz w:val="24"/>
              </w:rPr>
              <w:t>АУ ЦСОО «Перемена»</w:t>
            </w:r>
          </w:p>
          <w:p w:rsidR="00521C6B" w:rsidRDefault="00521C6B" w:rsidP="00E74F0C">
            <w:pPr>
              <w:spacing w:line="360" w:lineRule="auto"/>
            </w:pPr>
            <w:r w:rsidRPr="0061425B">
              <w:rPr>
                <w:sz w:val="24"/>
              </w:rPr>
              <w:t>_____________________Ф.И.О</w:t>
            </w:r>
            <w:r>
              <w:t>.</w:t>
            </w:r>
          </w:p>
          <w:p w:rsidR="00521C6B" w:rsidRDefault="00521C6B" w:rsidP="00E74F0C">
            <w:pPr>
              <w:jc w:val="center"/>
            </w:pPr>
          </w:p>
        </w:tc>
      </w:tr>
    </w:tbl>
    <w:p w:rsidR="00521C6B" w:rsidRDefault="00521C6B" w:rsidP="00521C6B"/>
    <w:p w:rsidR="00521C6B" w:rsidRDefault="00521C6B" w:rsidP="00521C6B">
      <w:pPr>
        <w:jc w:val="center"/>
      </w:pPr>
      <w:r>
        <w:t>Протокол заседания  жюри школьного этапа всероссийской олимпиады школьников</w:t>
      </w:r>
    </w:p>
    <w:p w:rsidR="00521C6B" w:rsidRDefault="00521C6B" w:rsidP="00521C6B">
      <w:pPr>
        <w:jc w:val="center"/>
      </w:pPr>
      <w:r>
        <w:t xml:space="preserve"> по </w:t>
      </w:r>
      <w:r w:rsidRPr="008F52CB">
        <w:rPr>
          <w:highlight w:val="yellow"/>
          <w:u w:val="single"/>
        </w:rPr>
        <w:t>(наименование предмета)</w:t>
      </w:r>
      <w:r>
        <w:t xml:space="preserve"> в ______________________(название ОО)</w:t>
      </w:r>
    </w:p>
    <w:p w:rsidR="00521C6B" w:rsidRDefault="00521C6B" w:rsidP="00521C6B">
      <w:pPr>
        <w:jc w:val="center"/>
      </w:pPr>
    </w:p>
    <w:p w:rsidR="00521C6B" w:rsidRDefault="00521C6B" w:rsidP="00521C6B">
      <w:pPr>
        <w:jc w:val="center"/>
      </w:pPr>
      <w:r>
        <w:t>Дата</w:t>
      </w:r>
    </w:p>
    <w:p w:rsidR="00521C6B" w:rsidRDefault="00521C6B" w:rsidP="00521C6B">
      <w:pPr>
        <w:jc w:val="center"/>
      </w:pPr>
      <w:proofErr w:type="spellStart"/>
      <w:r>
        <w:t>_________класс</w:t>
      </w:r>
      <w:proofErr w:type="spellEnd"/>
      <w:r>
        <w:t xml:space="preserve"> </w:t>
      </w:r>
    </w:p>
    <w:p w:rsidR="00521C6B" w:rsidRDefault="00521C6B" w:rsidP="00521C6B">
      <w:pPr>
        <w:jc w:val="right"/>
      </w:pPr>
      <w:r>
        <w:t xml:space="preserve">Максимально возможное количество баллов – </w:t>
      </w:r>
    </w:p>
    <w:p w:rsidR="0085394D" w:rsidRDefault="0085394D" w:rsidP="00521C6B">
      <w:pPr>
        <w:jc w:val="right"/>
      </w:pPr>
    </w:p>
    <w:tbl>
      <w:tblPr>
        <w:tblW w:w="9055" w:type="dxa"/>
        <w:jc w:val="center"/>
        <w:tblInd w:w="185" w:type="dxa"/>
        <w:tblLayout w:type="fixed"/>
        <w:tblLook w:val="0000"/>
      </w:tblPr>
      <w:tblGrid>
        <w:gridCol w:w="501"/>
        <w:gridCol w:w="1742"/>
        <w:gridCol w:w="1000"/>
        <w:gridCol w:w="850"/>
        <w:gridCol w:w="851"/>
        <w:gridCol w:w="850"/>
        <w:gridCol w:w="1276"/>
        <w:gridCol w:w="1985"/>
      </w:tblGrid>
      <w:tr w:rsidR="00E74F0C" w:rsidRPr="0062222D" w:rsidTr="00E74F0C">
        <w:trPr>
          <w:trHeight w:val="1192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  <w:r w:rsidRPr="0062222D">
              <w:t xml:space="preserve">№ </w:t>
            </w:r>
            <w:proofErr w:type="spellStart"/>
            <w:proofErr w:type="gramStart"/>
            <w:r w:rsidRPr="0062222D">
              <w:t>п</w:t>
            </w:r>
            <w:proofErr w:type="spellEnd"/>
            <w:proofErr w:type="gramEnd"/>
            <w:r w:rsidRPr="0062222D">
              <w:t>/</w:t>
            </w:r>
            <w:proofErr w:type="spellStart"/>
            <w:r w:rsidRPr="0062222D">
              <w:t>п</w:t>
            </w:r>
            <w:proofErr w:type="spellEnd"/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  <w:r w:rsidRPr="0062222D">
              <w:t xml:space="preserve">Ф.И.О. </w:t>
            </w:r>
            <w:r>
              <w:t xml:space="preserve">учащегося 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4F0C" w:rsidRDefault="00931506" w:rsidP="00E74F0C">
            <w:pPr>
              <w:snapToGrid w:val="0"/>
              <w:jc w:val="center"/>
            </w:pPr>
            <w:r>
              <w:t>Класс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  <w:jc w:val="center"/>
            </w:pPr>
            <w: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  <w:r w:rsidRPr="0062222D">
              <w:t>Сумма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  <w:r>
              <w:t>Статус участника</w:t>
            </w:r>
          </w:p>
        </w:tc>
      </w:tr>
      <w:tr w:rsidR="00E74F0C" w:rsidRPr="0062222D" w:rsidTr="00E74F0C">
        <w:trPr>
          <w:trHeight w:val="87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4F0C" w:rsidRDefault="00E74F0C" w:rsidP="00E74F0C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  <w:jc w:val="center"/>
            </w:pPr>
            <w:r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  <w:jc w:val="center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 w:rsidRPr="0062222D">
              <w:t>1</w:t>
            </w:r>
            <w: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98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6.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7.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8.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9.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10.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13.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14.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  <w:tr w:rsidR="00E74F0C" w:rsidRPr="0062222D" w:rsidTr="00E74F0C">
        <w:trPr>
          <w:trHeight w:val="283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  <w:r>
              <w:t>15.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F0C" w:rsidRPr="0062222D" w:rsidRDefault="00E74F0C" w:rsidP="00E74F0C">
            <w:pPr>
              <w:snapToGrid w:val="0"/>
            </w:pPr>
          </w:p>
        </w:tc>
      </w:tr>
    </w:tbl>
    <w:p w:rsidR="00521C6B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ab/>
      </w:r>
      <w:r>
        <w:rPr>
          <w:spacing w:val="-9"/>
          <w:sz w:val="26"/>
          <w:szCs w:val="26"/>
        </w:rPr>
        <w:tab/>
      </w:r>
    </w:p>
    <w:p w:rsidR="00521C6B" w:rsidRPr="0085394D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4"/>
          <w:szCs w:val="26"/>
        </w:rPr>
      </w:pPr>
    </w:p>
    <w:p w:rsidR="00521C6B" w:rsidRPr="0085394D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4"/>
          <w:szCs w:val="26"/>
        </w:rPr>
      </w:pPr>
      <w:r w:rsidRPr="0085394D">
        <w:rPr>
          <w:spacing w:val="-9"/>
          <w:sz w:val="24"/>
          <w:szCs w:val="26"/>
        </w:rPr>
        <w:tab/>
      </w:r>
      <w:r w:rsidRPr="0085394D">
        <w:rPr>
          <w:spacing w:val="-9"/>
          <w:sz w:val="24"/>
          <w:szCs w:val="26"/>
        </w:rPr>
        <w:tab/>
        <w:t>Председатель жюри:</w:t>
      </w:r>
    </w:p>
    <w:p w:rsidR="00521C6B" w:rsidRPr="0085394D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4"/>
          <w:szCs w:val="26"/>
        </w:rPr>
      </w:pPr>
      <w:r w:rsidRPr="0085394D">
        <w:rPr>
          <w:spacing w:val="-9"/>
          <w:sz w:val="24"/>
          <w:szCs w:val="26"/>
        </w:rPr>
        <w:tab/>
      </w:r>
      <w:r w:rsidRPr="0085394D">
        <w:rPr>
          <w:spacing w:val="-9"/>
          <w:sz w:val="24"/>
          <w:szCs w:val="26"/>
        </w:rPr>
        <w:tab/>
      </w:r>
    </w:p>
    <w:p w:rsidR="00521C6B" w:rsidRPr="0085394D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4"/>
          <w:szCs w:val="26"/>
        </w:rPr>
      </w:pPr>
    </w:p>
    <w:p w:rsidR="00521C6B" w:rsidRPr="0085394D" w:rsidRDefault="00521C6B" w:rsidP="00521C6B">
      <w:pPr>
        <w:shd w:val="clear" w:color="auto" w:fill="FFFFFF"/>
        <w:tabs>
          <w:tab w:val="left" w:pos="0"/>
        </w:tabs>
        <w:ind w:right="11"/>
        <w:rPr>
          <w:spacing w:val="-9"/>
          <w:sz w:val="24"/>
          <w:szCs w:val="26"/>
        </w:rPr>
      </w:pPr>
      <w:r w:rsidRPr="0085394D">
        <w:rPr>
          <w:spacing w:val="-9"/>
          <w:sz w:val="24"/>
          <w:szCs w:val="26"/>
        </w:rPr>
        <w:tab/>
      </w:r>
      <w:r w:rsidRPr="0085394D">
        <w:rPr>
          <w:spacing w:val="-9"/>
          <w:sz w:val="24"/>
          <w:szCs w:val="26"/>
        </w:rPr>
        <w:tab/>
        <w:t>Члены жюри:</w:t>
      </w:r>
    </w:p>
    <w:p w:rsidR="00521C6B" w:rsidRPr="001E5E11" w:rsidRDefault="00521C6B" w:rsidP="00521C6B">
      <w:pPr>
        <w:ind w:firstLine="709"/>
        <w:jc w:val="right"/>
        <w:rPr>
          <w:i/>
          <w:sz w:val="24"/>
          <w:szCs w:val="24"/>
        </w:rPr>
      </w:pPr>
    </w:p>
    <w:p w:rsidR="00521C6B" w:rsidRDefault="00521C6B" w:rsidP="00521C6B"/>
    <w:p w:rsidR="00E7503C" w:rsidRDefault="00E7503C"/>
    <w:sectPr w:rsidR="00E7503C" w:rsidSect="00E74F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297"/>
    <w:multiLevelType w:val="hybridMultilevel"/>
    <w:tmpl w:val="5BA8BE58"/>
    <w:lvl w:ilvl="0" w:tplc="7A92C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21C6B"/>
    <w:rsid w:val="00022682"/>
    <w:rsid w:val="00097A3A"/>
    <w:rsid w:val="001B4DB1"/>
    <w:rsid w:val="00202D59"/>
    <w:rsid w:val="002C2CC7"/>
    <w:rsid w:val="003F5F6F"/>
    <w:rsid w:val="00452687"/>
    <w:rsid w:val="00521C6B"/>
    <w:rsid w:val="00564353"/>
    <w:rsid w:val="005A0621"/>
    <w:rsid w:val="005C16A6"/>
    <w:rsid w:val="006258BA"/>
    <w:rsid w:val="00704C96"/>
    <w:rsid w:val="00724AC4"/>
    <w:rsid w:val="0072614F"/>
    <w:rsid w:val="0075172B"/>
    <w:rsid w:val="00783B50"/>
    <w:rsid w:val="007B2756"/>
    <w:rsid w:val="00827401"/>
    <w:rsid w:val="0085394D"/>
    <w:rsid w:val="00931506"/>
    <w:rsid w:val="009A7D9E"/>
    <w:rsid w:val="009B72F9"/>
    <w:rsid w:val="009E2775"/>
    <w:rsid w:val="00A240D9"/>
    <w:rsid w:val="00B22485"/>
    <w:rsid w:val="00B92F7A"/>
    <w:rsid w:val="00BA6D17"/>
    <w:rsid w:val="00BE7057"/>
    <w:rsid w:val="00C07761"/>
    <w:rsid w:val="00C75BA3"/>
    <w:rsid w:val="00CC1048"/>
    <w:rsid w:val="00CF4621"/>
    <w:rsid w:val="00D120C7"/>
    <w:rsid w:val="00D13DA8"/>
    <w:rsid w:val="00D56E9B"/>
    <w:rsid w:val="00E74F0C"/>
    <w:rsid w:val="00E7503C"/>
    <w:rsid w:val="00F264E8"/>
    <w:rsid w:val="00FC1AA0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1C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nhideWhenUsed/>
    <w:rsid w:val="00521C6B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2">
    <w:name w:val="Body Text 2"/>
    <w:basedOn w:val="a"/>
    <w:link w:val="20"/>
    <w:rsid w:val="00521C6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21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4F0C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eastAsia="DejaVu San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</dc:creator>
  <cp:lastModifiedBy>Marina</cp:lastModifiedBy>
  <cp:revision>4</cp:revision>
  <dcterms:created xsi:type="dcterms:W3CDTF">2024-06-04T07:00:00Z</dcterms:created>
  <dcterms:modified xsi:type="dcterms:W3CDTF">2024-08-19T11:00:00Z</dcterms:modified>
</cp:coreProperties>
</file>